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45510">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8412C">
              <w:rPr>
                <w:rStyle w:val="BookAntiqua10Char"/>
                <w:b/>
                <w:noProof/>
                <w:sz w:val="22"/>
                <w:szCs w:val="22"/>
              </w:rPr>
              <w:t>1</w:t>
            </w:r>
            <w:r w:rsidR="00845510">
              <w:rPr>
                <w:rStyle w:val="BookAntiqua10Char"/>
                <w:b/>
                <w:noProof/>
                <w:sz w:val="22"/>
                <w:szCs w:val="22"/>
              </w:rPr>
              <w:t>5</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1F1231" w:rsidP="00A054EC">
      <w:pPr>
        <w:jc w:val="center"/>
      </w:pPr>
      <w:r>
        <w:rPr>
          <w:rFonts w:ascii="Times New Roman" w:hAnsi="Times New Roman" w:cs="Times New Roman"/>
          <w:noProof/>
          <w:color w:val="436590"/>
          <w:sz w:val="30"/>
          <w:szCs w:val="30"/>
          <w:lang w:val="en-AU" w:eastAsia="en-AU"/>
        </w:rPr>
        <w:drawing>
          <wp:anchor distT="0" distB="0" distL="114300" distR="114300" simplePos="0" relativeHeight="251726848" behindDoc="0" locked="0" layoutInCell="1" allowOverlap="1" wp14:anchorId="57D27EE6" wp14:editId="415B2F25">
            <wp:simplePos x="0" y="0"/>
            <wp:positionH relativeFrom="column">
              <wp:posOffset>7379335</wp:posOffset>
            </wp:positionH>
            <wp:positionV relativeFrom="paragraph">
              <wp:posOffset>23495</wp:posOffset>
            </wp:positionV>
            <wp:extent cx="2600325" cy="4298058"/>
            <wp:effectExtent l="0" t="0" r="0" b="7620"/>
            <wp:wrapNone/>
            <wp:docPr id="2" name="Picture 2" descr="http://1.bp.blogspot.com/-FBbXht6fzwg/U79otNaROhI/AAAAAAAADsA/PabVPVBXtZg/s1600/Christ+as+Sower+(Icon+2).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FBbXht6fzwg/U79otNaROhI/AAAAAAAADsA/PabVPVBXtZg/s1600/Christ+as+Sower+(Icon+2).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0325" cy="4298058"/>
                    </a:xfrm>
                    <a:prstGeom prst="rect">
                      <a:avLst/>
                    </a:prstGeom>
                    <a:noFill/>
                    <a:ln>
                      <a:noFill/>
                    </a:ln>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622C865D" wp14:editId="612B9B83">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0"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2"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0F9E8D9" wp14:editId="6E66BB20">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625A2D9" wp14:editId="1CE55226">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567666" w:rsidP="00A054EC">
      <w:pPr>
        <w:pStyle w:val="Style2"/>
        <w:jc w:val="center"/>
      </w:pPr>
      <w:r>
        <w:rPr>
          <w:noProof/>
          <w:lang w:val="en-AU" w:eastAsia="en-AU"/>
        </w:rPr>
        <mc:AlternateContent>
          <mc:Choice Requires="wps">
            <w:drawing>
              <wp:anchor distT="0" distB="0" distL="114300" distR="114300" simplePos="0" relativeHeight="251680768" behindDoc="0" locked="0" layoutInCell="1" allowOverlap="1" wp14:anchorId="22F74FAB" wp14:editId="04B81151">
                <wp:simplePos x="0" y="0"/>
                <wp:positionH relativeFrom="column">
                  <wp:posOffset>5036185</wp:posOffset>
                </wp:positionH>
                <wp:positionV relativeFrom="paragraph">
                  <wp:posOffset>1270</wp:posOffset>
                </wp:positionV>
                <wp:extent cx="2181225" cy="1019175"/>
                <wp:effectExtent l="0" t="0" r="28575" b="28575"/>
                <wp:wrapTight wrapText="bothSides">
                  <wp:wrapPolygon edited="0">
                    <wp:start x="0" y="0"/>
                    <wp:lineTo x="0" y="21802"/>
                    <wp:lineTo x="21694" y="21802"/>
                    <wp:lineTo x="21694"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101917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E401D5" w:rsidRDefault="001F1231" w:rsidP="00F2666D">
                            <w:pPr>
                              <w:pStyle w:val="BookAntiqua10"/>
                              <w:jc w:val="center"/>
                            </w:pPr>
                            <w:r>
                              <w:t xml:space="preserve">In my justice I shall see your face, O Lord; </w:t>
                            </w:r>
                          </w:p>
                          <w:p w:rsidR="001F1231" w:rsidRDefault="001F1231" w:rsidP="00F2666D">
                            <w:pPr>
                              <w:pStyle w:val="BookAntiqua10"/>
                              <w:jc w:val="center"/>
                            </w:pPr>
                            <w:proofErr w:type="gramStart"/>
                            <w:r>
                              <w:t>when</w:t>
                            </w:r>
                            <w:proofErr w:type="gramEnd"/>
                            <w:r>
                              <w:t xml:space="preserve"> your glory appears,</w:t>
                            </w:r>
                          </w:p>
                          <w:p w:rsidR="001F1231" w:rsidRPr="00E401D5" w:rsidRDefault="001F1231" w:rsidP="00F2666D">
                            <w:pPr>
                              <w:pStyle w:val="BookAntiqua10"/>
                              <w:jc w:val="center"/>
                            </w:pPr>
                            <w:proofErr w:type="gramStart"/>
                            <w:r>
                              <w:t>my</w:t>
                            </w:r>
                            <w:proofErr w:type="gramEnd"/>
                            <w:r>
                              <w:t xml:space="preserve"> joy will be full.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8" type="#_x0000_t202" style="position:absolute;left:0;text-align:left;margin-left:396.55pt;margin-top:.1pt;width:171.75pt;height:8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OG7KwIAAFoEAAAOAAAAZHJzL2Uyb0RvYy54bWysVNuO2yAQfa/Uf0C8N74o6W6sOKtttqkq&#10;bS/Sbj8AYxyjAkOBxE6/vgPOZtOL+lDVDwiY4cyZMzNe3YxakYNwXoKpaTHLKRGGQyvNrqZfHrev&#10;rinxgZmWKTCipkfh6c365YvVYCtRQg+qFY4giPHVYGvah2CrLPO8F5r5GVhh0NiB0yzg0e2y1rEB&#10;0bXKyjx/nQ3gWuuAC+/x9m4y0nXC7zrBw6eu8yIQVVPkFtLq0trENVuvWLVzzPaSn2iwf2ChmTQY&#10;9Ax1xwIjeyd/g9KSO/DQhRkHnUHXSS5SDphNkf+SzUPPrEi5oDjenmXy/w+Wfzx8dkS2NS1RHsM0&#10;1uhRjIG8gZHgFeozWF+h24NFxzDiPdY55ertPfCvnhjY9MzsxK1zMPSCtciviC+zi6cTjo8gzfAB&#10;WozD9gES0Ng5HcVDOQiiI5HjuTaRC8fLsrguynJBCUdbkRfL4mqRYrDq6bl1PrwToEnc1NRh8RM8&#10;O9z7EOmw6sklRvOgZLuVSqWD2zUb5ciBYaNs03dC/8lNGTLUdLlAIn+HyNP3JwgtA3a8krqm12cn&#10;VkXd3po29WNgUk17pKzMScio3aRiGJtxqlkMEEVuoD2isg6mBseBxE0P7jslAzZ3Tf23PXOCEvXe&#10;YHWWxXwepyEd5ourWHt3aWkuLcxwhKppoGTabsI0QXvr5K7HSFM/GLjFinYyaf3M6kQfGziV4DRs&#10;cUIuz8nr+Zew/gEAAP//AwBQSwMEFAAGAAgAAAAhADfkLxDfAAAACQEAAA8AAABkcnMvZG93bnJl&#10;di54bWxMj8FOwzAQRO9I/IO1SFwQddIgpw1xKoQEghsUBFc33iYR9jrYbhr+HvcEt1nNaOZtvZmt&#10;YRP6MDiSkC8yYEit0wN1Et7fHq5XwEJUpJVxhBJ+MMCmOT+rVaXdkV5x2saOpRIKlZLQxzhWnIe2&#10;R6vCwo1Iyds7b1VMp++49uqYyq3hyywT3KqB0kKvRrzvsf3aHqyE1c3T9Bmei5ePVuzNOl6V0+O3&#10;l/LyYr67BRZxjn9hOOEndGgS084dSAdmJJTrIk9RCUtgJzsvhAC2S0pkJfCm5v8/aH4BAAD//wMA&#10;UEsBAi0AFAAGAAgAAAAhALaDOJL+AAAA4QEAABMAAAAAAAAAAAAAAAAAAAAAAFtDb250ZW50X1R5&#10;cGVzXS54bWxQSwECLQAUAAYACAAAACEAOP0h/9YAAACUAQAACwAAAAAAAAAAAAAAAAAvAQAAX3Jl&#10;bHMvLnJlbHNQSwECLQAUAAYACAAAACEAToThuysCAABaBAAADgAAAAAAAAAAAAAAAAAuAgAAZHJz&#10;L2Uyb0RvYy54bWxQSwECLQAUAAYACAAAACEAN+QvEN8AAAAJAQAADwAAAAAAAAAAAAAAAACFBAAA&#10;ZHJzL2Rvd25yZXYueG1sUEsFBgAAAAAEAAQA8wAAAJEFAAAAAA==&#10;">
                <v:textbox>
                  <w:txbxContent>
                    <w:p w:rsidR="001822A7" w:rsidRDefault="001822A7" w:rsidP="00F2666D">
                      <w:pPr>
                        <w:pStyle w:val="BookAntiqua10"/>
                        <w:jc w:val="center"/>
                        <w:rPr>
                          <w:b/>
                          <w:sz w:val="22"/>
                          <w:szCs w:val="22"/>
                        </w:rPr>
                      </w:pPr>
                      <w:r w:rsidRPr="001822A7">
                        <w:rPr>
                          <w:b/>
                          <w:sz w:val="22"/>
                          <w:szCs w:val="22"/>
                        </w:rPr>
                        <w:t>Entrance Antiphon</w:t>
                      </w:r>
                    </w:p>
                    <w:p w:rsidR="00E401D5" w:rsidRDefault="001F1231" w:rsidP="00F2666D">
                      <w:pPr>
                        <w:pStyle w:val="BookAntiqua10"/>
                        <w:jc w:val="center"/>
                      </w:pPr>
                      <w:r>
                        <w:t xml:space="preserve">In my justice I shall see your face, O Lord; </w:t>
                      </w:r>
                    </w:p>
                    <w:p w:rsidR="001F1231" w:rsidRDefault="001F1231" w:rsidP="00F2666D">
                      <w:pPr>
                        <w:pStyle w:val="BookAntiqua10"/>
                        <w:jc w:val="center"/>
                      </w:pPr>
                      <w:proofErr w:type="gramStart"/>
                      <w:r>
                        <w:t>when</w:t>
                      </w:r>
                      <w:proofErr w:type="gramEnd"/>
                      <w:r>
                        <w:t xml:space="preserve"> your glory appears,</w:t>
                      </w:r>
                    </w:p>
                    <w:p w:rsidR="001F1231" w:rsidRPr="00E401D5" w:rsidRDefault="001F1231" w:rsidP="00F2666D">
                      <w:pPr>
                        <w:pStyle w:val="BookAntiqua10"/>
                        <w:jc w:val="center"/>
                      </w:pPr>
                      <w:proofErr w:type="gramStart"/>
                      <w:r>
                        <w:t>my</w:t>
                      </w:r>
                      <w:proofErr w:type="gramEnd"/>
                      <w:r>
                        <w:t xml:space="preserve"> joy will be full.</w:t>
                      </w:r>
                    </w:p>
                  </w:txbxContent>
                </v:textbox>
                <w10:wrap type="tight"/>
              </v:shape>
            </w:pict>
          </mc:Fallback>
        </mc:AlternateContent>
      </w:r>
    </w:p>
    <w:p w:rsidR="00F46B2E" w:rsidRDefault="00114F2E" w:rsidP="00A054EC">
      <w:pPr>
        <w:jc w:val="center"/>
      </w:pPr>
      <w:r>
        <w:rPr>
          <w:noProof/>
          <w:lang w:val="en-AU" w:eastAsia="en-AU"/>
        </w:rPr>
        <mc:AlternateContent>
          <mc:Choice Requires="wps">
            <w:drawing>
              <wp:inline distT="0" distB="0" distL="0" distR="0" wp14:anchorId="329B907E" wp14:editId="1502F2E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2D2CC263" wp14:editId="292A143A">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567666" w:rsidP="00A054EC">
      <w:pPr>
        <w:jc w:val="center"/>
      </w:pPr>
      <w:r>
        <w:rPr>
          <w:noProof/>
          <w:lang w:val="en-AU" w:eastAsia="en-AU"/>
        </w:rPr>
        <w:drawing>
          <wp:anchor distT="0" distB="0" distL="114300" distR="114300" simplePos="0" relativeHeight="251647999" behindDoc="0" locked="0" layoutInCell="1" allowOverlap="1" wp14:anchorId="11E3711B" wp14:editId="5D76CCA8">
            <wp:simplePos x="0" y="0"/>
            <wp:positionH relativeFrom="column">
              <wp:posOffset>5537835</wp:posOffset>
            </wp:positionH>
            <wp:positionV relativeFrom="paragraph">
              <wp:posOffset>102235</wp:posOffset>
            </wp:positionV>
            <wp:extent cx="1270000" cy="952500"/>
            <wp:effectExtent l="0" t="0" r="635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swirl-design-1.jpg"/>
                    <pic:cNvPicPr/>
                  </pic:nvPicPr>
                  <pic:blipFill>
                    <a:blip r:embed="rId14">
                      <a:extLst>
                        <a:ext uri="{28A0092B-C50C-407E-A947-70E740481C1C}">
                          <a14:useLocalDpi xmlns:a14="http://schemas.microsoft.com/office/drawing/2010/main" val="0"/>
                        </a:ext>
                      </a:extLst>
                    </a:blip>
                    <a:stretch>
                      <a:fillRect/>
                    </a:stretch>
                  </pic:blipFill>
                  <pic:spPr>
                    <a:xfrm>
                      <a:off x="0" y="0"/>
                      <a:ext cx="1270000" cy="9525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61951"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4E56BAC1" wp14:editId="7047551A">
                <wp:simplePos x="0" y="0"/>
                <wp:positionH relativeFrom="column">
                  <wp:posOffset>-335915</wp:posOffset>
                </wp:positionH>
                <wp:positionV relativeFrom="paragraph">
                  <wp:posOffset>1270</wp:posOffset>
                </wp:positionV>
                <wp:extent cx="5153025" cy="79057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90575"/>
                        </a:xfrm>
                        <a:prstGeom prst="rect">
                          <a:avLst/>
                        </a:prstGeom>
                        <a:solidFill>
                          <a:srgbClr val="FFFFFF"/>
                        </a:solidFill>
                        <a:ln w="9525">
                          <a:solidFill>
                            <a:srgbClr val="000000"/>
                          </a:solidFill>
                          <a:miter lim="800000"/>
                          <a:headEnd/>
                          <a:tailEnd/>
                        </a:ln>
                      </wps:spPr>
                      <wps:txbx>
                        <w:txbxContent>
                          <w:p w:rsidR="00253F5D" w:rsidRDefault="00253F5D" w:rsidP="002160BA">
                            <w:pPr>
                              <w:pStyle w:val="BookAntiqua10"/>
                              <w:rPr>
                                <w:b/>
                                <w:sz w:val="22"/>
                                <w:szCs w:val="22"/>
                              </w:rPr>
                            </w:pPr>
                            <w:r>
                              <w:rPr>
                                <w:b/>
                                <w:sz w:val="22"/>
                                <w:szCs w:val="22"/>
                              </w:rPr>
                              <w:t>Communion Antiphon</w:t>
                            </w:r>
                          </w:p>
                          <w:p w:rsidR="00253F5D" w:rsidRPr="00253F5D" w:rsidRDefault="00633262" w:rsidP="00253F5D">
                            <w:pPr>
                              <w:pStyle w:val="BookAntiqua10"/>
                            </w:pPr>
                            <w:r>
                              <w:t>The sparrow even finds a home, the swallow finds a nest wherein to place her young, near to your altars, Lord of hosts, my King, my God!  How happy they who dwell in your house!  For ever they are praising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1pt;width:405.75pt;height:62.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eH7LAIAAFkEAAAOAAAAZHJzL2Uyb0RvYy54bWysVNuO2yAQfa/Uf0C8N3bSuNlYcVbbbFNV&#10;2l6k3X4AxjhGBYYCiZ1+fQecpOlFfajqB8Qww+HMmRmvbgetyEE4L8FUdDrJKRGGQyPNrqKfn7Yv&#10;bijxgZmGKTCiokfh6e36+bNVb0sxgw5UIxxBEOPL3la0C8GWWeZ5JzTzE7DCoLMFp1lA0+2yxrEe&#10;0bXKZnn+KuvBNdYBF97j6f3opOuE37aCh49t60UgqqLILaTVpbWOa7ZesXLnmO0kP9Fg/8BCM2nw&#10;0QvUPQuM7J38DUpL7sBDGyYcdAZtK7lIOWA20/yXbB47ZkXKBcXx9iKT/3+w/MPhkyOywdoVlBim&#10;sUZPYgjkNQxkNo369NaXGPZoMTAMeI6xKVdvH4B/8cTApmNmJ+6cg74TrEF+6WZ2dXXE8RGk7t9D&#10;g++wfYAENLROR/FQDoLoWKfjpTaRC8fDYlq8zGfIkaNvscyLRRHJZaw837bOh7cCNImbijqsfUJn&#10;hwcfxtBzSHzMg5LNViqVDLerN8qRA8M+2abvhP5TmDKkr+iyQB5/h8jT9ycILQM2vJK6ojeXIFZG&#10;2d6YJrVjYFKNe8xOGUwy6hilG0UMQz2kks3P5amhOaKwDsb+xnnETQfuGyU99nZF/dc9c4IS9c5g&#10;cZbT+TwOQzLmxWKGhrv21NceZjhCVTRQMm43YRygvXVy1+FLYzsYuMOCtjJpHRmPrE70sX9TtU6z&#10;Fgfk2k5RP/4I6+8AAAD//wMAUEsDBBQABgAIAAAAIQB/h+4h3wAAAAgBAAAPAAAAZHJzL2Rvd25y&#10;ZXYueG1sTI/LTsMwEEX3SPyDNUhsUOsQ2iQNcSqEBKI7aCvYuvE0ifAj2G4a/p5hBcvRPbr3TLWe&#10;jGYj+tA7K+B2ngBD2zjV21bAfvc0K4CFKK2S2lkU8I0B1vXlRSVL5c72DcdtbBmV2FBKAV2MQ8l5&#10;aDo0MszdgJayo/NGRjp9y5WXZyo3mqdJknEje0sLnRzwscPmc3syAorFy/gRNnev70121Kt4k4/P&#10;X16I66vp4R5YxCn+wfCrT+pQk9PBnawKTAuYLdMVoQJSYBTnyyIDdiAuXeTA64r/f6D+AQAA//8D&#10;AFBLAQItABQABgAIAAAAIQC2gziS/gAAAOEBAAATAAAAAAAAAAAAAAAAAAAAAABbQ29udGVudF9U&#10;eXBlc10ueG1sUEsBAi0AFAAGAAgAAAAhADj9If/WAAAAlAEAAAsAAAAAAAAAAAAAAAAALwEAAF9y&#10;ZWxzLy5yZWxzUEsBAi0AFAAGAAgAAAAhAOHV4fssAgAAWQQAAA4AAAAAAAAAAAAAAAAALgIAAGRy&#10;cy9lMm9Eb2MueG1sUEsBAi0AFAAGAAgAAAAhAH+H7iHfAAAACAEAAA8AAAAAAAAAAAAAAAAAhgQA&#10;AGRycy9kb3ducmV2LnhtbFBLBQYAAAAABAAEAPMAAACSBQAAAAA=&#10;">
                <v:textbox>
                  <w:txbxContent>
                    <w:p w:rsidR="00253F5D" w:rsidRDefault="00253F5D" w:rsidP="002160BA">
                      <w:pPr>
                        <w:pStyle w:val="BookAntiqua10"/>
                        <w:rPr>
                          <w:b/>
                          <w:sz w:val="22"/>
                          <w:szCs w:val="22"/>
                        </w:rPr>
                      </w:pPr>
                      <w:r>
                        <w:rPr>
                          <w:b/>
                          <w:sz w:val="22"/>
                          <w:szCs w:val="22"/>
                        </w:rPr>
                        <w:t>Communion Antiphon</w:t>
                      </w:r>
                    </w:p>
                    <w:p w:rsidR="00253F5D" w:rsidRPr="00253F5D" w:rsidRDefault="00633262" w:rsidP="00253F5D">
                      <w:pPr>
                        <w:pStyle w:val="BookAntiqua10"/>
                      </w:pPr>
                      <w:r>
                        <w:t>The sparrow even finds a home, the swallow finds a nest wherein to place her young, near to your altars, Lord of hosts, my King, my God!  How happy they who dwell in your house!  For ever they are praising you.</w:t>
                      </w:r>
                    </w:p>
                  </w:txbxContent>
                </v:textbox>
              </v:shape>
            </w:pict>
          </mc:Fallback>
        </mc:AlternateContent>
      </w:r>
    </w:p>
    <w:p w:rsidR="00F46B2E" w:rsidRDefault="00F46B2E" w:rsidP="00A054EC">
      <w:pPr>
        <w:jc w:val="center"/>
      </w:pPr>
    </w:p>
    <w:p w:rsidR="00F46B2E" w:rsidRDefault="00567666" w:rsidP="00A054EC">
      <w:pPr>
        <w:jc w:val="center"/>
      </w:pPr>
      <w:r>
        <w:rPr>
          <w:noProof/>
          <w:lang w:val="en-AU" w:eastAsia="en-AU"/>
        </w:rPr>
        <mc:AlternateContent>
          <mc:Choice Requires="wps">
            <w:drawing>
              <wp:anchor distT="0" distB="0" distL="114300" distR="114300" simplePos="0" relativeHeight="251652096" behindDoc="0" locked="0" layoutInCell="1" allowOverlap="1" wp14:anchorId="4E180EBB" wp14:editId="0BF9EA03">
                <wp:simplePos x="0" y="0"/>
                <wp:positionH relativeFrom="column">
                  <wp:posOffset>5036185</wp:posOffset>
                </wp:positionH>
                <wp:positionV relativeFrom="paragraph">
                  <wp:posOffset>33020</wp:posOffset>
                </wp:positionV>
                <wp:extent cx="2181225" cy="2790825"/>
                <wp:effectExtent l="0" t="0" r="28575" b="2857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279082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567666">
                              <w:rPr>
                                <w:rFonts w:ascii="Book Antiqua" w:hAnsi="Book Antiqua" w:cs="Book Antiqua"/>
                                <w:b/>
                                <w:bCs/>
                                <w:sz w:val="22"/>
                                <w:szCs w:val="22"/>
                              </w:rPr>
                              <w:t>Isaiah 55:10-11</w:t>
                            </w:r>
                          </w:p>
                          <w:p w:rsidR="00F96FD3" w:rsidRDefault="00567666" w:rsidP="00931F1C">
                            <w:pPr>
                              <w:pStyle w:val="BookAntiqua10"/>
                              <w:rPr>
                                <w:i/>
                              </w:rPr>
                            </w:pPr>
                            <w:r>
                              <w:rPr>
                                <w:i/>
                              </w:rPr>
                              <w:t>The rain makes the earth fruitful.</w:t>
                            </w:r>
                          </w:p>
                          <w:p w:rsidR="00C53815" w:rsidRPr="00CC37A3" w:rsidRDefault="00C53815" w:rsidP="00CC37A3">
                            <w:pPr>
                              <w:pStyle w:val="BookAntiqua10"/>
                            </w:pPr>
                          </w:p>
                          <w:p w:rsidR="00567666" w:rsidRPr="00721924" w:rsidRDefault="00567666" w:rsidP="00567666">
                            <w:pPr>
                              <w:pStyle w:val="BookAntiqua10"/>
                            </w:pPr>
                            <w:r w:rsidRPr="00721924">
                              <w:t>Thus says the Lord: ‘As the rain and the snow come down from the heavens and do not return without watering the earth, making it yield and giving growth to provide seed for the sower and bread for the eating, so the word that goes from my mouth does not return to me empty, without carrying out my will and succeeding in what it was sent to do.’</w:t>
                            </w:r>
                          </w:p>
                          <w:p w:rsidR="00F2666D" w:rsidRDefault="00F2666D" w:rsidP="00CC37A3">
                            <w:pPr>
                              <w:pStyle w:val="BookAntiqua10"/>
                            </w:pPr>
                          </w:p>
                          <w:p w:rsidR="00567666" w:rsidRPr="00265B15" w:rsidRDefault="00567666" w:rsidP="00567666">
                            <w:pPr>
                              <w:pStyle w:val="BookAntiqua10"/>
                              <w:rPr>
                                <w:i/>
                              </w:rPr>
                            </w:pPr>
                            <w:proofErr w:type="gramStart"/>
                            <w:r w:rsidRPr="00265B15">
                              <w:rPr>
                                <w:i/>
                              </w:rPr>
                              <w:t>The word of the Lord.</w:t>
                            </w:r>
                            <w:proofErr w:type="gramEnd"/>
                          </w:p>
                          <w:p w:rsidR="00567666" w:rsidRDefault="00567666" w:rsidP="00567666">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567666" w:rsidRPr="00CC37A3" w:rsidRDefault="00567666" w:rsidP="00CC37A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1" type="#_x0000_t202" style="position:absolute;left:0;text-align:left;margin-left:396.55pt;margin-top:2.6pt;width:171.75pt;height:219.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xZMwIAAFgEAAAOAAAAZHJzL2Uyb0RvYy54bWysVNtu2zAMfR+wfxD0vviypEmNOEWXLsOA&#10;7gK0+wBZlm1hsqhJSuzs60fJaZp2b8P8IJAidUgekl7fjL0iB2GdBF3SbJZSIjSHWuq2pD8ed+9W&#10;lDjPdM0UaFHSo3D0ZvP2zXowhcihA1ULSxBEu2IwJe28N0WSON6JnrkZGKHR2IDtmUfVtklt2YDo&#10;vUryNL1KBrC1scCFc3h7NxnpJuI3jeD+W9M44YkqKebm42njWYUz2axZ0VpmOslPabB/yKJnUmPQ&#10;M9Qd84zsrfwLqpfcgoPGzzj0CTSN5CLWgNVk6atqHjpmRKwFyXHmTJP7f7D86+G7JbIu6ZISzXps&#10;0aMYPfkAI8myQM9gXIFeDwb9/Ij32OZYqjP3wH86omHbMd2KW2th6ASrMb34Mrl4OuG4AFINX6DG&#10;OGzvIQKNje0Dd8gGQXRs0/HcmpALx8s8W2V5vqCEoy1fXqcrVDC7hBVPz411/pOAngShpBZ7H+HZ&#10;4d75yfXJJURzoGS9k0pFxbbVVllyYDgnu/id0F+4KU2Gkl69X6QTAy8gwsiKM4gfJw5eBeqlx3lX&#10;si/pKg3fNIGBto+6jtPomVSTjMUpjTUGHgN1E4l+rMbYsUhAsFVQH5FYC9N44zqi0IH9TcmAo11S&#10;92vPrKBEfdbYnOtsPg+7EJX5YpmjYi8t1aWFaY5QJfWUTOLWT/uzN1a2HUaaxkHDLTa0kZHq56xO&#10;6eP4xmadVi3sx6UevZ5/CJs/AAAA//8DAFBLAwQUAAYACAAAACEACjjlneIAAAAKAQAADwAAAGRy&#10;cy9kb3ducmV2LnhtbEyPMU/DMBSEdyT+g/WQWKrWSRoSCHmpEFIHhgq1FInRjU0c1X6OYrcN/x53&#10;gvF0p7vv6tVkDTur0feOENJFAkxR62RPHcL+Yz1/BOaDICmMI4XwozysmtubWlTSXWirzrvQsVhC&#10;vhIIOoSh4ty3WlnhF25QFL1vN1oRohw7LkdxieXW8CxJCm5FT3FBi0G9atUedyeLsJHbzex9FvQx&#10;/8y+2qFcJ2+DQby/m16egQU1hb8wXPEjOjSR6eBOJD0zCOXTMo1RhIcM2NVPl0UB7ICQ53kJvKn5&#10;/wvNLwAAAP//AwBQSwECLQAUAAYACAAAACEAtoM4kv4AAADhAQAAEwAAAAAAAAAAAAAAAAAAAAAA&#10;W0NvbnRlbnRfVHlwZXNdLnhtbFBLAQItABQABgAIAAAAIQA4/SH/1gAAAJQBAAALAAAAAAAAAAAA&#10;AAAAAC8BAABfcmVscy8ucmVsc1BLAQItABQABgAIAAAAIQADR+xZMwIAAFgEAAAOAAAAAAAAAAAA&#10;AAAAAC4CAABkcnMvZTJvRG9jLnhtbFBLAQItABQABgAIAAAAIQAKOOWd4gAAAAoBAAAPAAAAAAAA&#10;AAAAAAAAAI0EAABkcnMvZG93bnJldi54bWxQSwUGAAAAAAQABADzAAAAnAU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567666">
                        <w:rPr>
                          <w:rFonts w:ascii="Book Antiqua" w:hAnsi="Book Antiqua" w:cs="Book Antiqua"/>
                          <w:b/>
                          <w:bCs/>
                          <w:sz w:val="22"/>
                          <w:szCs w:val="22"/>
                        </w:rPr>
                        <w:t>Isaiah 55:10-11</w:t>
                      </w:r>
                    </w:p>
                    <w:p w:rsidR="00F96FD3" w:rsidRDefault="00567666" w:rsidP="00931F1C">
                      <w:pPr>
                        <w:pStyle w:val="BookAntiqua10"/>
                        <w:rPr>
                          <w:i/>
                        </w:rPr>
                      </w:pPr>
                      <w:r>
                        <w:rPr>
                          <w:i/>
                        </w:rPr>
                        <w:t>The rain makes the earth fruitful.</w:t>
                      </w:r>
                    </w:p>
                    <w:p w:rsidR="00C53815" w:rsidRPr="00CC37A3" w:rsidRDefault="00C53815" w:rsidP="00CC37A3">
                      <w:pPr>
                        <w:pStyle w:val="BookAntiqua10"/>
                      </w:pPr>
                    </w:p>
                    <w:p w:rsidR="00567666" w:rsidRPr="00721924" w:rsidRDefault="00567666" w:rsidP="00567666">
                      <w:pPr>
                        <w:pStyle w:val="BookAntiqua10"/>
                      </w:pPr>
                      <w:r w:rsidRPr="00721924">
                        <w:t>Thus says the Lord: ‘As the rain and the snow come down from the heavens and do not return without watering the earth, making it yield and giving growth to provide seed for the sower and bread for the eating, so the word that goes from my mouth does not return to me empty, without carrying out my will and succeeding in what it was sent to do.’</w:t>
                      </w:r>
                    </w:p>
                    <w:p w:rsidR="00F2666D" w:rsidRDefault="00F2666D" w:rsidP="00CC37A3">
                      <w:pPr>
                        <w:pStyle w:val="BookAntiqua10"/>
                      </w:pPr>
                    </w:p>
                    <w:p w:rsidR="00567666" w:rsidRPr="00265B15" w:rsidRDefault="00567666" w:rsidP="00567666">
                      <w:pPr>
                        <w:pStyle w:val="BookAntiqua10"/>
                        <w:rPr>
                          <w:i/>
                        </w:rPr>
                      </w:pPr>
                      <w:proofErr w:type="gramStart"/>
                      <w:r w:rsidRPr="00265B15">
                        <w:rPr>
                          <w:i/>
                        </w:rPr>
                        <w:t>The word of the Lord.</w:t>
                      </w:r>
                      <w:proofErr w:type="gramEnd"/>
                    </w:p>
                    <w:p w:rsidR="00567666" w:rsidRDefault="00567666" w:rsidP="00567666">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567666" w:rsidRPr="00CC37A3" w:rsidRDefault="00567666" w:rsidP="00CC37A3">
                      <w:pPr>
                        <w:pStyle w:val="BookAntiqua10"/>
                      </w:pPr>
                    </w:p>
                  </w:txbxContent>
                </v:textbox>
              </v:shape>
            </w:pict>
          </mc:Fallback>
        </mc:AlternateContent>
      </w:r>
    </w:p>
    <w:p w:rsidR="00F46B2E" w:rsidRDefault="00F46B2E" w:rsidP="00A054EC">
      <w:pPr>
        <w:jc w:val="center"/>
      </w:pPr>
    </w:p>
    <w:p w:rsidR="00F46B2E" w:rsidRDefault="00F46B2E" w:rsidP="00A054EC">
      <w:pPr>
        <w:jc w:val="center"/>
      </w:pPr>
    </w:p>
    <w:p w:rsidR="00F46B2E" w:rsidRDefault="00633262" w:rsidP="007A39FB">
      <w:pPr>
        <w:tabs>
          <w:tab w:val="left" w:pos="10290"/>
        </w:tabs>
      </w:pPr>
      <w:r>
        <w:rPr>
          <w:noProof/>
          <w:lang w:val="en-AU" w:eastAsia="en-AU"/>
        </w:rPr>
        <mc:AlternateContent>
          <mc:Choice Requires="wps">
            <w:drawing>
              <wp:anchor distT="0" distB="0" distL="114300" distR="114300" simplePos="0" relativeHeight="251712512" behindDoc="0" locked="0" layoutInCell="1" allowOverlap="1" wp14:anchorId="61D56CF0" wp14:editId="53C123CE">
                <wp:simplePos x="0" y="0"/>
                <wp:positionH relativeFrom="column">
                  <wp:posOffset>-335915</wp:posOffset>
                </wp:positionH>
                <wp:positionV relativeFrom="paragraph">
                  <wp:posOffset>128270</wp:posOffset>
                </wp:positionV>
                <wp:extent cx="5153025" cy="4096385"/>
                <wp:effectExtent l="0" t="0" r="28575"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096385"/>
                        </a:xfrm>
                        <a:prstGeom prst="rect">
                          <a:avLst/>
                        </a:prstGeom>
                        <a:solidFill>
                          <a:srgbClr val="FFFFFF"/>
                        </a:solidFill>
                        <a:ln w="9525">
                          <a:solidFill>
                            <a:srgbClr val="000000"/>
                          </a:solidFill>
                          <a:miter lim="800000"/>
                          <a:headEnd/>
                          <a:tailEnd/>
                        </a:ln>
                      </wps:spPr>
                      <wps:txbx>
                        <w:txbxContent>
                          <w:p w:rsidR="00312BAD" w:rsidRPr="00312BAD" w:rsidRDefault="00312BAD" w:rsidP="00C740C0">
                            <w:pPr>
                              <w:pStyle w:val="BookAntiqua10"/>
                              <w:rPr>
                                <w:rStyle w:val="BookAntiqua10Char"/>
                                <w:b/>
                              </w:rPr>
                            </w:pPr>
                            <w:r w:rsidRPr="00312BAD">
                              <w:rPr>
                                <w:rStyle w:val="BookAntiqua10Char"/>
                                <w:b/>
                              </w:rPr>
                              <w:t>Commentary by Deirdre Fleming</w:t>
                            </w:r>
                          </w:p>
                          <w:p w:rsidR="004B33DD" w:rsidRPr="00312BAD" w:rsidRDefault="00312BAD" w:rsidP="00C740C0">
                            <w:pPr>
                              <w:pStyle w:val="BookAntiqua10"/>
                              <w:rPr>
                                <w:rStyle w:val="BookAntiqua10Char"/>
                              </w:rPr>
                            </w:pPr>
                            <w:r>
                              <w:rPr>
                                <w:rStyle w:val="BookAntiqua10Char"/>
                              </w:rPr>
                              <w:t xml:space="preserve">July 12-13’s </w:t>
                            </w:r>
                            <w:r w:rsidRPr="00312BAD">
                              <w:rPr>
                                <w:rStyle w:val="BookAntiqua10Char"/>
                                <w:i/>
                              </w:rPr>
                              <w:t>The Weekend Australian</w:t>
                            </w:r>
                            <w:r>
                              <w:rPr>
                                <w:rStyle w:val="BookAntiqua10Char"/>
                              </w:rPr>
                              <w:t xml:space="preserve"> </w:t>
                            </w:r>
                            <w:r>
                              <w:rPr>
                                <w:rStyle w:val="BookAntiqua10Char"/>
                              </w:rPr>
                              <w:t>report</w:t>
                            </w:r>
                            <w:r w:rsidR="001109E8">
                              <w:rPr>
                                <w:rStyle w:val="BookAntiqua10Char"/>
                              </w:rPr>
                              <w:t>s</w:t>
                            </w:r>
                            <w:bookmarkStart w:id="0" w:name="_GoBack"/>
                            <w:bookmarkEnd w:id="0"/>
                            <w:r>
                              <w:rPr>
                                <w:rStyle w:val="BookAntiqua10Char"/>
                              </w:rPr>
                              <w:t xml:space="preserve"> the following:</w:t>
                            </w:r>
                          </w:p>
                          <w:p w:rsidR="00312BAD" w:rsidRDefault="00312BAD" w:rsidP="00312BAD">
                            <w:pPr>
                              <w:pStyle w:val="BookAntiqua10"/>
                              <w:ind w:left="720"/>
                              <w:rPr>
                                <w:rStyle w:val="BookAntiqua10Char"/>
                              </w:rPr>
                            </w:pPr>
                            <w:r>
                              <w:rPr>
                                <w:rStyle w:val="BookAntiqua10Char"/>
                              </w:rPr>
                              <w:t xml:space="preserve">“Libertarian senator David </w:t>
                            </w:r>
                            <w:proofErr w:type="spellStart"/>
                            <w:r>
                              <w:rPr>
                                <w:rStyle w:val="BookAntiqua10Char"/>
                              </w:rPr>
                              <w:t>Leyonhjelm</w:t>
                            </w:r>
                            <w:proofErr w:type="spellEnd"/>
                            <w:r>
                              <w:rPr>
                                <w:rStyle w:val="BookAntiqua10Char"/>
                              </w:rPr>
                              <w:t xml:space="preserve"> will unveil a private member’s bill next Tuesday to “deregulate” marriage, comparing the federal prohibition on same-sex unions with past bans on marriage between races and religions.</w:t>
                            </w:r>
                          </w:p>
                          <w:p w:rsidR="00312BAD" w:rsidRDefault="00312BAD" w:rsidP="00312BAD">
                            <w:pPr>
                              <w:pStyle w:val="BookAntiqua10"/>
                              <w:ind w:left="720"/>
                              <w:rPr>
                                <w:rStyle w:val="BookAntiqua10Char"/>
                              </w:rPr>
                            </w:pPr>
                            <w:r>
                              <w:rPr>
                                <w:rStyle w:val="BookAntiqua10Char"/>
                              </w:rPr>
                              <w:t xml:space="preserve">    Senator </w:t>
                            </w:r>
                            <w:proofErr w:type="spellStart"/>
                            <w:r>
                              <w:rPr>
                                <w:rStyle w:val="BookAntiqua10Char"/>
                              </w:rPr>
                              <w:t>Leyonhjelm</w:t>
                            </w:r>
                            <w:proofErr w:type="spellEnd"/>
                            <w:r>
                              <w:rPr>
                                <w:rStyle w:val="BookAntiqua10Char"/>
                              </w:rPr>
                              <w:t xml:space="preserve"> described the same-sex marriage ban as “intrusive … silly and petty”.  “Laws defining marriage in that way are akin to once-common laws that forbade the marriage of Jews and non-Jews, Protestants and Catholics, and blacks and whites.” the NSW senator told the Fairfax Media.  “Widening the definition of marriage beyond the union of a man and a woman is also necessary now that the High Court has confirmed some people are neither male nor female but of a non-specific sex.”</w:t>
                            </w:r>
                          </w:p>
                          <w:p w:rsidR="001E6ED1" w:rsidRDefault="00312BAD" w:rsidP="00873B35">
                            <w:pPr>
                              <w:shd w:val="clear" w:color="auto" w:fill="FFFFFF"/>
                              <w:rPr>
                                <w:rStyle w:val="BookAntiqua10Char"/>
                              </w:rPr>
                            </w:pPr>
                            <w:r>
                              <w:rPr>
                                <w:rStyle w:val="BookAntiqua10Char"/>
                              </w:rPr>
                              <w:t>What is a Catholic to say?  Deacon Harold Burke-</w:t>
                            </w:r>
                            <w:proofErr w:type="spellStart"/>
                            <w:r>
                              <w:rPr>
                                <w:rStyle w:val="BookAntiqua10Char"/>
                              </w:rPr>
                              <w:t>Sivers</w:t>
                            </w:r>
                            <w:proofErr w:type="spellEnd"/>
                            <w:r>
                              <w:rPr>
                                <w:rStyle w:val="BookAntiqua10Char"/>
                              </w:rPr>
                              <w:t xml:space="preserve"> has beautifully outlined the Church’s teaching on homosexuality on his blog </w:t>
                            </w:r>
                            <w:r w:rsidR="001E6ED1">
                              <w:rPr>
                                <w:rStyle w:val="BookAntiqua10Char"/>
                              </w:rPr>
                              <w:t>at</w:t>
                            </w:r>
                            <w:proofErr w:type="gramStart"/>
                            <w:r w:rsidR="001E6ED1">
                              <w:rPr>
                                <w:rStyle w:val="BookAntiqua10Char"/>
                              </w:rPr>
                              <w:t>  </w:t>
                            </w:r>
                            <w:proofErr w:type="gramEnd"/>
                            <w:r w:rsidRPr="001E6ED1">
                              <w:rPr>
                                <w:rStyle w:val="BookAntiqua10Char"/>
                                <w:color w:val="17365D" w:themeColor="text2" w:themeShade="BF"/>
                                <w:u w:val="single"/>
                              </w:rPr>
                              <w:fldChar w:fldCharType="begin"/>
                            </w:r>
                            <w:r w:rsidR="001E6ED1" w:rsidRPr="001E6ED1">
                              <w:rPr>
                                <w:rStyle w:val="BookAntiqua10Char"/>
                                <w:color w:val="17365D" w:themeColor="text2" w:themeShade="BF"/>
                                <w:u w:val="single"/>
                              </w:rPr>
                              <w:instrText>HYPERLINK "http://deaconharold.wordpress.com/2013/02/04/the-truth-in-love/"</w:instrText>
                            </w:r>
                            <w:r w:rsidRPr="001E6ED1">
                              <w:rPr>
                                <w:rStyle w:val="BookAntiqua10Char"/>
                                <w:color w:val="17365D" w:themeColor="text2" w:themeShade="BF"/>
                                <w:u w:val="single"/>
                              </w:rPr>
                              <w:fldChar w:fldCharType="separate"/>
                            </w:r>
                            <w:r w:rsidRPr="001E6ED1">
                              <w:rPr>
                                <w:rStyle w:val="BookAntiqua10Char"/>
                                <w:color w:val="17365D" w:themeColor="text2" w:themeShade="BF"/>
                                <w:u w:val="single"/>
                              </w:rPr>
                              <w:t>http://deaconharold.wordpress.com/2013/02/04/the-truth-in-love/</w:t>
                            </w:r>
                            <w:r w:rsidRPr="001E6ED1">
                              <w:rPr>
                                <w:rStyle w:val="BookAntiqua10Char"/>
                                <w:color w:val="17365D" w:themeColor="text2" w:themeShade="BF"/>
                                <w:u w:val="single"/>
                              </w:rPr>
                              <w:fldChar w:fldCharType="end"/>
                            </w:r>
                            <w:r w:rsidR="001E6ED1" w:rsidRPr="001E6ED1">
                              <w:rPr>
                                <w:rStyle w:val="BookAntiqua10Char"/>
                              </w:rPr>
                              <w:t>.</w:t>
                            </w:r>
                            <w:r w:rsidR="001E6ED1">
                              <w:rPr>
                                <w:rStyle w:val="BookAntiqua10Char"/>
                              </w:rPr>
                              <w:t xml:space="preserve">  As Saint Paul says in today’s Second Reading, “</w:t>
                            </w:r>
                            <w:r w:rsidR="001E6ED1" w:rsidRPr="00721924">
                              <w:rPr>
                                <w:rFonts w:ascii="Book Antiqua" w:hAnsi="Book Antiqua" w:cs="Times New Roman"/>
                                <w:color w:val="000000"/>
                                <w:lang w:val="en-AU" w:eastAsia="en-AU"/>
                              </w:rPr>
                              <w:t xml:space="preserve">creation still retains the hope of being freed, like us, from its </w:t>
                            </w:r>
                            <w:r w:rsidR="001E6ED1" w:rsidRPr="001E6ED1">
                              <w:rPr>
                                <w:rFonts w:ascii="Book Antiqua" w:hAnsi="Book Antiqua" w:cs="Times New Roman"/>
                                <w:color w:val="000000"/>
                                <w:u w:val="single"/>
                                <w:lang w:val="en-AU" w:eastAsia="en-AU"/>
                              </w:rPr>
                              <w:t>slavery to decadence</w:t>
                            </w:r>
                            <w:r w:rsidR="001E6ED1" w:rsidRPr="00721924">
                              <w:rPr>
                                <w:rFonts w:ascii="Book Antiqua" w:hAnsi="Book Antiqua" w:cs="Times New Roman"/>
                                <w:color w:val="000000"/>
                                <w:lang w:val="en-AU" w:eastAsia="en-AU"/>
                              </w:rPr>
                              <w:t>, to enjoy the same freedom and glory as the children of God. From the beginning till now the entire creation, as we know, has been groaning in one great act of giving birth; and not only creation, but all of us who possess the first-fruits of the Spirit, we too groan inwardly as we wait for our bodies to be set free.</w:t>
                            </w:r>
                            <w:r w:rsidR="001E6ED1">
                              <w:rPr>
                                <w:rFonts w:ascii="Book Antiqua" w:hAnsi="Book Antiqua" w:cs="Times New Roman"/>
                                <w:color w:val="000000"/>
                                <w:lang w:val="en-AU" w:eastAsia="en-AU"/>
                              </w:rPr>
                              <w:t>”  In other words, homosexual attraction is one of t</w:t>
                            </w:r>
                            <w:r w:rsidR="003F6FB5">
                              <w:rPr>
                                <w:rFonts w:ascii="Book Antiqua" w:hAnsi="Book Antiqua" w:cs="Times New Roman"/>
                                <w:color w:val="000000"/>
                                <w:lang w:val="en-AU" w:eastAsia="en-AU"/>
                              </w:rPr>
                              <w:t xml:space="preserve">he consequences of original sin.  In the same way Jesus healed the blind man, he can heal us of disordered desires.  Sure, racial discrimination is wrong, but race is not a ‘lifestyle choice’ in the same way as the practice of homosexual act is. Homosexual marriage will not protect the </w:t>
                            </w:r>
                            <w:r w:rsidR="003F6FB5" w:rsidRPr="003F6FB5">
                              <w:rPr>
                                <w:rFonts w:ascii="Book Antiqua" w:hAnsi="Book Antiqua" w:cs="Times New Roman"/>
                                <w:color w:val="000000"/>
                                <w:u w:val="single"/>
                                <w:lang w:val="en-AU" w:eastAsia="en-AU"/>
                              </w:rPr>
                              <w:t>rights of children to a mother and a father</w:t>
                            </w:r>
                            <w:r w:rsidR="003F6FB5">
                              <w:rPr>
                                <w:rFonts w:ascii="Book Antiqua" w:hAnsi="Book Antiqua" w:cs="Times New Roman"/>
                                <w:color w:val="000000"/>
                                <w:lang w:val="en-AU" w:eastAsia="en-AU"/>
                              </w:rPr>
                              <w:t>, something in the best interests of society.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margin-left:-26.45pt;margin-top:10.1pt;width:405.75pt;height:322.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oW1LQIAAFkEAAAOAAAAZHJzL2Uyb0RvYy54bWysVNuO2yAQfa/Uf0C8N3aySbqx4qy22aaq&#10;tL1Iu/0AjLGNCgwFEnv79TvgJE0v6kNVPyCGGQ4z58x4fTNoRQ7CeQmmpNNJTokwHGpp2pJ+edy9&#10;uqbEB2ZqpsCIkj4JT282L1+se1uIGXSgauEIghhf9LakXQi2yDLPO6GZn4AVBp0NOM0Cmq7Nasd6&#10;RNcqm+X5MuvB1dYBF97j6d3opJuE3zSCh09N40UgqqSYW0irS2sV12yzZkXrmO0kP6bB/iELzaTB&#10;R89QdywwsnfyNygtuQMPTZhw0Bk0jeQi1YDVTPNfqnnomBWpFiTH2zNN/v/B8o+Hz47IuqQolGEa&#10;JXoUQyBvYCCzaaSnt77AqAeLcWHAc5Q5lertPfCvnhjYdsy04tY56DvBakwv3cwuro44PoJU/Qeo&#10;8R22D5CAhsbpyB2yQRAdZXo6SxNz4Xi4mC6u8tmCEo6+eb5aXl0vYnYZK07XrfPhnQBN4qakDrVP&#10;8Oxw78MYegqJr3lQst5JpZLh2mqrHDkw7JNd+o7oP4UpQ/qSrhaYyN8h8vT9CULLgA2vpEbGz0Gs&#10;iLy9NXVqx8CkGvdYnTJYZCQycjeyGIZqSJItT/pUUD8hsw7G/sZ5xE0H7jslPfZ2Sf23PXOCEvXe&#10;oDqr6XwehyEZ88XrGRru0lNdepjhCFXSQMm43YZxgPbWybbDl8Z+MHCLijYycR0zHrM6po/9m9Q6&#10;zlockEs7Rf34I2yeAQAA//8DAFBLAwQUAAYACAAAACEAVhDISeEAAAAKAQAADwAAAGRycy9kb3du&#10;cmV2LnhtbEyPy07DMBBF90j8gzVIbFDrkBI3DZlUCAlEd9BWsHWTaRLhR7DdNPw9ZgXL0T2690y5&#10;nrRiIznfW4NwO0+Akalt05sWYb97muXAfJCmkcoaQvgmD+vq8qKURWPP5o3GbWhZLDG+kAhdCEPB&#10;ua870tLP7UAmZkfrtAzxdC1vnDzHcq14miSCa9mbuNDJgR47qj+3J42Q372MH36zeH2vxVGtws1y&#10;fP5yiNdX08M9sEBT+IPhVz+qQxWdDvZkGs8UwixLVxFFSJMUWASWWS6AHRCEyBbAq5L/f6H6AQAA&#10;//8DAFBLAQItABQABgAIAAAAIQC2gziS/gAAAOEBAAATAAAAAAAAAAAAAAAAAAAAAABbQ29udGVu&#10;dF9UeXBlc10ueG1sUEsBAi0AFAAGAAgAAAAhADj9If/WAAAAlAEAAAsAAAAAAAAAAAAAAAAALwEA&#10;AF9yZWxzLy5yZWxzUEsBAi0AFAAGAAgAAAAhALn2hbUtAgAAWQQAAA4AAAAAAAAAAAAAAAAALgIA&#10;AGRycy9lMm9Eb2MueG1sUEsBAi0AFAAGAAgAAAAhAFYQyEnhAAAACgEAAA8AAAAAAAAAAAAAAAAA&#10;hwQAAGRycy9kb3ducmV2LnhtbFBLBQYAAAAABAAEAPMAAACVBQAAAAA=&#10;">
                <v:textbox>
                  <w:txbxContent>
                    <w:p w:rsidR="00312BAD" w:rsidRPr="00312BAD" w:rsidRDefault="00312BAD" w:rsidP="00C740C0">
                      <w:pPr>
                        <w:pStyle w:val="BookAntiqua10"/>
                        <w:rPr>
                          <w:rStyle w:val="BookAntiqua10Char"/>
                          <w:b/>
                        </w:rPr>
                      </w:pPr>
                      <w:r w:rsidRPr="00312BAD">
                        <w:rPr>
                          <w:rStyle w:val="BookAntiqua10Char"/>
                          <w:b/>
                        </w:rPr>
                        <w:t>Commentary by Deirdre Fleming</w:t>
                      </w:r>
                    </w:p>
                    <w:p w:rsidR="004B33DD" w:rsidRPr="00312BAD" w:rsidRDefault="00312BAD" w:rsidP="00C740C0">
                      <w:pPr>
                        <w:pStyle w:val="BookAntiqua10"/>
                        <w:rPr>
                          <w:rStyle w:val="BookAntiqua10Char"/>
                        </w:rPr>
                      </w:pPr>
                      <w:r>
                        <w:rPr>
                          <w:rStyle w:val="BookAntiqua10Char"/>
                        </w:rPr>
                        <w:t xml:space="preserve">July 12-13’s </w:t>
                      </w:r>
                      <w:r w:rsidRPr="00312BAD">
                        <w:rPr>
                          <w:rStyle w:val="BookAntiqua10Char"/>
                          <w:i/>
                        </w:rPr>
                        <w:t>The Weekend Australian</w:t>
                      </w:r>
                      <w:r>
                        <w:rPr>
                          <w:rStyle w:val="BookAntiqua10Char"/>
                        </w:rPr>
                        <w:t xml:space="preserve"> </w:t>
                      </w:r>
                      <w:r>
                        <w:rPr>
                          <w:rStyle w:val="BookAntiqua10Char"/>
                        </w:rPr>
                        <w:t>report</w:t>
                      </w:r>
                      <w:r w:rsidR="001109E8">
                        <w:rPr>
                          <w:rStyle w:val="BookAntiqua10Char"/>
                        </w:rPr>
                        <w:t>s</w:t>
                      </w:r>
                      <w:bookmarkStart w:id="1" w:name="_GoBack"/>
                      <w:bookmarkEnd w:id="1"/>
                      <w:r>
                        <w:rPr>
                          <w:rStyle w:val="BookAntiqua10Char"/>
                        </w:rPr>
                        <w:t xml:space="preserve"> the following:</w:t>
                      </w:r>
                    </w:p>
                    <w:p w:rsidR="00312BAD" w:rsidRDefault="00312BAD" w:rsidP="00312BAD">
                      <w:pPr>
                        <w:pStyle w:val="BookAntiqua10"/>
                        <w:ind w:left="720"/>
                        <w:rPr>
                          <w:rStyle w:val="BookAntiqua10Char"/>
                        </w:rPr>
                      </w:pPr>
                      <w:r>
                        <w:rPr>
                          <w:rStyle w:val="BookAntiqua10Char"/>
                        </w:rPr>
                        <w:t xml:space="preserve">“Libertarian senator David </w:t>
                      </w:r>
                      <w:proofErr w:type="spellStart"/>
                      <w:r>
                        <w:rPr>
                          <w:rStyle w:val="BookAntiqua10Char"/>
                        </w:rPr>
                        <w:t>Leyonhjelm</w:t>
                      </w:r>
                      <w:proofErr w:type="spellEnd"/>
                      <w:r>
                        <w:rPr>
                          <w:rStyle w:val="BookAntiqua10Char"/>
                        </w:rPr>
                        <w:t xml:space="preserve"> will unveil a private member’s bill next Tuesday to “deregulate” marriage, comparing the federal prohibition on same-sex unions with past bans on marriage between races and religions.</w:t>
                      </w:r>
                    </w:p>
                    <w:p w:rsidR="00312BAD" w:rsidRDefault="00312BAD" w:rsidP="00312BAD">
                      <w:pPr>
                        <w:pStyle w:val="BookAntiqua10"/>
                        <w:ind w:left="720"/>
                        <w:rPr>
                          <w:rStyle w:val="BookAntiqua10Char"/>
                        </w:rPr>
                      </w:pPr>
                      <w:r>
                        <w:rPr>
                          <w:rStyle w:val="BookAntiqua10Char"/>
                        </w:rPr>
                        <w:t xml:space="preserve">    Senator </w:t>
                      </w:r>
                      <w:proofErr w:type="spellStart"/>
                      <w:r>
                        <w:rPr>
                          <w:rStyle w:val="BookAntiqua10Char"/>
                        </w:rPr>
                        <w:t>Leyonhjelm</w:t>
                      </w:r>
                      <w:proofErr w:type="spellEnd"/>
                      <w:r>
                        <w:rPr>
                          <w:rStyle w:val="BookAntiqua10Char"/>
                        </w:rPr>
                        <w:t xml:space="preserve"> described the same-sex marriage ban as “intrusive … silly and petty”.  “Laws defining marriage in that way are akin to once-common laws that forbade the marriage of Jews and non-Jews, Protestants and Catholics, and blacks and whites.” the NSW senator told the Fairfax Media.  “Widening the definition of marriage beyond the union of a man and a woman is also necessary now that the High Court has confirmed some people are neither male nor female but of a non-specific sex.”</w:t>
                      </w:r>
                    </w:p>
                    <w:p w:rsidR="001E6ED1" w:rsidRDefault="00312BAD" w:rsidP="00873B35">
                      <w:pPr>
                        <w:shd w:val="clear" w:color="auto" w:fill="FFFFFF"/>
                        <w:rPr>
                          <w:rStyle w:val="BookAntiqua10Char"/>
                        </w:rPr>
                      </w:pPr>
                      <w:r>
                        <w:rPr>
                          <w:rStyle w:val="BookAntiqua10Char"/>
                        </w:rPr>
                        <w:t>What is a Catholic to say?  Deacon Harold Burke-</w:t>
                      </w:r>
                      <w:proofErr w:type="spellStart"/>
                      <w:r>
                        <w:rPr>
                          <w:rStyle w:val="BookAntiqua10Char"/>
                        </w:rPr>
                        <w:t>Sivers</w:t>
                      </w:r>
                      <w:proofErr w:type="spellEnd"/>
                      <w:r>
                        <w:rPr>
                          <w:rStyle w:val="BookAntiqua10Char"/>
                        </w:rPr>
                        <w:t xml:space="preserve"> has beautifully outlined the Church’s teaching on homosexuality on his blog </w:t>
                      </w:r>
                      <w:r w:rsidR="001E6ED1">
                        <w:rPr>
                          <w:rStyle w:val="BookAntiqua10Char"/>
                        </w:rPr>
                        <w:t>at</w:t>
                      </w:r>
                      <w:proofErr w:type="gramStart"/>
                      <w:r w:rsidR="001E6ED1">
                        <w:rPr>
                          <w:rStyle w:val="BookAntiqua10Char"/>
                        </w:rPr>
                        <w:t>  </w:t>
                      </w:r>
                      <w:proofErr w:type="gramEnd"/>
                      <w:r w:rsidRPr="001E6ED1">
                        <w:rPr>
                          <w:rStyle w:val="BookAntiqua10Char"/>
                          <w:color w:val="17365D" w:themeColor="text2" w:themeShade="BF"/>
                          <w:u w:val="single"/>
                        </w:rPr>
                        <w:fldChar w:fldCharType="begin"/>
                      </w:r>
                      <w:r w:rsidR="001E6ED1" w:rsidRPr="001E6ED1">
                        <w:rPr>
                          <w:rStyle w:val="BookAntiqua10Char"/>
                          <w:color w:val="17365D" w:themeColor="text2" w:themeShade="BF"/>
                          <w:u w:val="single"/>
                        </w:rPr>
                        <w:instrText>HYPERLINK "http://deaconharold.wordpress.com/2013/02/04/the-truth-in-love/"</w:instrText>
                      </w:r>
                      <w:r w:rsidRPr="001E6ED1">
                        <w:rPr>
                          <w:rStyle w:val="BookAntiqua10Char"/>
                          <w:color w:val="17365D" w:themeColor="text2" w:themeShade="BF"/>
                          <w:u w:val="single"/>
                        </w:rPr>
                        <w:fldChar w:fldCharType="separate"/>
                      </w:r>
                      <w:r w:rsidRPr="001E6ED1">
                        <w:rPr>
                          <w:rStyle w:val="BookAntiqua10Char"/>
                          <w:color w:val="17365D" w:themeColor="text2" w:themeShade="BF"/>
                          <w:u w:val="single"/>
                        </w:rPr>
                        <w:t>http://deaconharold.wordpress.com/2013/02/04/the-truth-in-love/</w:t>
                      </w:r>
                      <w:r w:rsidRPr="001E6ED1">
                        <w:rPr>
                          <w:rStyle w:val="BookAntiqua10Char"/>
                          <w:color w:val="17365D" w:themeColor="text2" w:themeShade="BF"/>
                          <w:u w:val="single"/>
                        </w:rPr>
                        <w:fldChar w:fldCharType="end"/>
                      </w:r>
                      <w:r w:rsidR="001E6ED1" w:rsidRPr="001E6ED1">
                        <w:rPr>
                          <w:rStyle w:val="BookAntiqua10Char"/>
                        </w:rPr>
                        <w:t>.</w:t>
                      </w:r>
                      <w:r w:rsidR="001E6ED1">
                        <w:rPr>
                          <w:rStyle w:val="BookAntiqua10Char"/>
                        </w:rPr>
                        <w:t xml:space="preserve">  As Saint Paul says in today’s Second Reading, “</w:t>
                      </w:r>
                      <w:r w:rsidR="001E6ED1" w:rsidRPr="00721924">
                        <w:rPr>
                          <w:rFonts w:ascii="Book Antiqua" w:hAnsi="Book Antiqua" w:cs="Times New Roman"/>
                          <w:color w:val="000000"/>
                          <w:lang w:val="en-AU" w:eastAsia="en-AU"/>
                        </w:rPr>
                        <w:t xml:space="preserve">creation still retains the hope of being freed, like us, from its </w:t>
                      </w:r>
                      <w:r w:rsidR="001E6ED1" w:rsidRPr="001E6ED1">
                        <w:rPr>
                          <w:rFonts w:ascii="Book Antiqua" w:hAnsi="Book Antiqua" w:cs="Times New Roman"/>
                          <w:color w:val="000000"/>
                          <w:u w:val="single"/>
                          <w:lang w:val="en-AU" w:eastAsia="en-AU"/>
                        </w:rPr>
                        <w:t>slavery to decadence</w:t>
                      </w:r>
                      <w:r w:rsidR="001E6ED1" w:rsidRPr="00721924">
                        <w:rPr>
                          <w:rFonts w:ascii="Book Antiqua" w:hAnsi="Book Antiqua" w:cs="Times New Roman"/>
                          <w:color w:val="000000"/>
                          <w:lang w:val="en-AU" w:eastAsia="en-AU"/>
                        </w:rPr>
                        <w:t>, to enjoy the same freedom and glory as the children of God. From the beginning till now the entire creation, as we know, has been groaning in one great act of giving birth; and not only creation, but all of us who possess the first-fruits of the Spirit, we too groan inwardly as we wait for our bodies to be set free.</w:t>
                      </w:r>
                      <w:r w:rsidR="001E6ED1">
                        <w:rPr>
                          <w:rFonts w:ascii="Book Antiqua" w:hAnsi="Book Antiqua" w:cs="Times New Roman"/>
                          <w:color w:val="000000"/>
                          <w:lang w:val="en-AU" w:eastAsia="en-AU"/>
                        </w:rPr>
                        <w:t>”  In other words, homosexual attraction is one of t</w:t>
                      </w:r>
                      <w:r w:rsidR="003F6FB5">
                        <w:rPr>
                          <w:rFonts w:ascii="Book Antiqua" w:hAnsi="Book Antiqua" w:cs="Times New Roman"/>
                          <w:color w:val="000000"/>
                          <w:lang w:val="en-AU" w:eastAsia="en-AU"/>
                        </w:rPr>
                        <w:t xml:space="preserve">he consequences of original sin.  In the same way Jesus healed the blind man, he can heal us of disordered desires.  Sure, racial discrimination is wrong, but race is not a ‘lifestyle choice’ in the same way as the practice of homosexual act is. Homosexual marriage will not protect the </w:t>
                      </w:r>
                      <w:r w:rsidR="003F6FB5" w:rsidRPr="003F6FB5">
                        <w:rPr>
                          <w:rFonts w:ascii="Book Antiqua" w:hAnsi="Book Antiqua" w:cs="Times New Roman"/>
                          <w:color w:val="000000"/>
                          <w:u w:val="single"/>
                          <w:lang w:val="en-AU" w:eastAsia="en-AU"/>
                        </w:rPr>
                        <w:t>rights of children to a mother and a father</w:t>
                      </w:r>
                      <w:r w:rsidR="003F6FB5">
                        <w:rPr>
                          <w:rFonts w:ascii="Book Antiqua" w:hAnsi="Book Antiqua" w:cs="Times New Roman"/>
                          <w:color w:val="000000"/>
                          <w:lang w:val="en-AU" w:eastAsia="en-AU"/>
                        </w:rPr>
                        <w:t>, something in the best interests of society.</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567666" w:rsidP="00BD3D96">
      <w:pPr>
        <w:jc w:val="center"/>
      </w:pPr>
      <w:r>
        <w:rPr>
          <w:noProof/>
          <w:lang w:val="en-AU" w:eastAsia="en-AU"/>
        </w:rPr>
        <mc:AlternateContent>
          <mc:Choice Requires="wps">
            <w:drawing>
              <wp:anchor distT="0" distB="0" distL="114300" distR="114300" simplePos="0" relativeHeight="251723776" behindDoc="0" locked="0" layoutInCell="1" allowOverlap="1" wp14:anchorId="1636B020" wp14:editId="4B0F73AC">
                <wp:simplePos x="0" y="0"/>
                <wp:positionH relativeFrom="column">
                  <wp:posOffset>7798435</wp:posOffset>
                </wp:positionH>
                <wp:positionV relativeFrom="paragraph">
                  <wp:posOffset>139065</wp:posOffset>
                </wp:positionV>
                <wp:extent cx="2181225" cy="361950"/>
                <wp:effectExtent l="0" t="0" r="28575" b="19050"/>
                <wp:wrapTight wrapText="bothSides">
                  <wp:wrapPolygon edited="0">
                    <wp:start x="0" y="0"/>
                    <wp:lineTo x="0" y="21600"/>
                    <wp:lineTo x="21694" y="21600"/>
                    <wp:lineTo x="21694"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361950"/>
                        </a:xfrm>
                        <a:prstGeom prst="rect">
                          <a:avLst/>
                        </a:prstGeom>
                        <a:solidFill>
                          <a:srgbClr val="FFFFFF"/>
                        </a:solidFill>
                        <a:ln w="9525">
                          <a:solidFill>
                            <a:srgbClr val="000000"/>
                          </a:solidFill>
                          <a:miter lim="800000"/>
                          <a:headEnd/>
                          <a:tailEnd/>
                        </a:ln>
                      </wps:spPr>
                      <wps:txbx>
                        <w:txbxContent>
                          <w:p w:rsidR="00CC37A3" w:rsidRPr="00CC37A3" w:rsidRDefault="001F1231" w:rsidP="001F1231">
                            <w:pPr>
                              <w:pStyle w:val="BookAntiqua10"/>
                              <w:jc w:val="center"/>
                              <w:rPr>
                                <w:i/>
                              </w:rPr>
                            </w:pPr>
                            <w:r>
                              <w:rPr>
                                <w:i/>
                              </w:rPr>
                              <w:t xml:space="preserve">Christ the Sower, </w:t>
                            </w:r>
                            <w:r w:rsidRPr="001F1231">
                              <w:t>Icon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614.05pt;margin-top:10.95pt;width:171.75pt;height:28.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c0tLAIAAFcEAAAOAAAAZHJzL2Uyb0RvYy54bWysVNuO0zAQfUfiHyy/0zRpu9tGTVdLlyKk&#10;5SLt8gGO4yQWjsfYbpPy9YydtlQL4gGRB8vjGR/PnDOT9d3QKXIQ1knQBU0nU0qE5lBJ3RT06/Pu&#10;zZIS55mumAItCnoUjt5tXr9a9yYXGbSgKmEJgmiX96agrfcmTxLHW9ExNwEjNDprsB3zaNomqSzr&#10;Eb1TSTad3iQ92MpY4MI5PH0YnXQT8etacP+5rp3wRBUUc/NxtXEtw5ps1ixvLDOt5Kc02D9k0TGp&#10;8dEL1APzjOyt/A2qk9yCg9pPOHQJ1LXkItaA1aTTF9U8tcyIWAuS48yFJvf/YPmnwxdLZFXQGSWa&#10;dSjRsxg8eQsDmQV2euNyDHoyGOYHPEaVY6XOPAL/5oiGbct0I+6thb4VrMLs0nAzubo64rgAUvYf&#10;ocJn2N5DBBpq2wXqkAyC6KjS8aJMSIXjYZYu0yxbUMLRN7tJV4soXcLy821jnX8voCNhU1CLykd0&#10;dnh0PmTD8nNIeMyBktVOKhUN25RbZcmBYZfs4hcLeBGmNOkLulpgHn+HmMbvTxCd9NjuSnYFXV6C&#10;WB5oe6er2IyeSTXuMWWlTzwG6kYS/VAOUbDbszwlVEck1sLY3TiNuGnB/qCkx84uqPu+Z1ZQoj5o&#10;FGeVzudhFKIxX9xmaNhrT3ntYZojVEE9JeN268fx2RsrmxZfGttBwz0KWsvIdVB+zOqUPnZvlOA0&#10;aWE8ru0Y9et/sPkJAAD//wMAUEsDBBQABgAIAAAAIQAyWA1V4AAAAAsBAAAPAAAAZHJzL2Rvd25y&#10;ZXYueG1sTI/LTsMwEEX3SPyDNUhsEHUSIC/iVAgJBDsoCLZuPE0i7HGw3TT8Pe4KlldzdO+ZZr0Y&#10;zWZ0frQkIF0lwJA6q0bqBby/PVyWwHyQpKS2hAJ+0MO6PT1pZK3sgV5x3oSexRLytRQwhDDVnPtu&#10;QCP9yk5I8bazzsgQo+u5cvIQy43mWZLk3MiR4sIgJ7wfsPva7I2A8vpp/vTPVy8fXb7TVbgo5sdv&#10;J8T52XJ3CyzgEv5gOOpHdWij09buSXmmY86yMo2sgCytgB2JmyLNgW0FFGUFvG34/x/aXwAAAP//&#10;AwBQSwECLQAUAAYACAAAACEAtoM4kv4AAADhAQAAEwAAAAAAAAAAAAAAAAAAAAAAW0NvbnRlbnRf&#10;VHlwZXNdLnhtbFBLAQItABQABgAIAAAAIQA4/SH/1gAAAJQBAAALAAAAAAAAAAAAAAAAAC8BAABf&#10;cmVscy8ucmVsc1BLAQItABQABgAIAAAAIQBhic0tLAIAAFcEAAAOAAAAAAAAAAAAAAAAAC4CAABk&#10;cnMvZTJvRG9jLnhtbFBLAQItABQABgAIAAAAIQAyWA1V4AAAAAsBAAAPAAAAAAAAAAAAAAAAAIYE&#10;AABkcnMvZG93bnJldi54bWxQSwUGAAAAAAQABADzAAAAkwUAAAAA&#10;">
                <v:textbox>
                  <w:txbxContent>
                    <w:p w:rsidR="00CC37A3" w:rsidRPr="00CC37A3" w:rsidRDefault="001F1231" w:rsidP="001F1231">
                      <w:pPr>
                        <w:pStyle w:val="BookAntiqua10"/>
                        <w:jc w:val="center"/>
                        <w:rPr>
                          <w:i/>
                        </w:rPr>
                      </w:pPr>
                      <w:r>
                        <w:rPr>
                          <w:i/>
                        </w:rPr>
                        <w:t xml:space="preserve">Christ the Sower, </w:t>
                      </w:r>
                      <w:r w:rsidRPr="001F1231">
                        <w:t>Icon</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567666" w:rsidP="00753594">
      <w:r>
        <w:rPr>
          <w:noProof/>
          <w:lang w:val="en-AU" w:eastAsia="en-AU"/>
        </w:rPr>
        <mc:AlternateContent>
          <mc:Choice Requires="wps">
            <w:drawing>
              <wp:anchor distT="0" distB="0" distL="114300" distR="114300" simplePos="0" relativeHeight="251728896" behindDoc="0" locked="0" layoutInCell="1" allowOverlap="1" wp14:anchorId="691A1A57" wp14:editId="29717C2F">
                <wp:simplePos x="0" y="0"/>
                <wp:positionH relativeFrom="column">
                  <wp:posOffset>5045710</wp:posOffset>
                </wp:positionH>
                <wp:positionV relativeFrom="paragraph">
                  <wp:posOffset>59690</wp:posOffset>
                </wp:positionV>
                <wp:extent cx="5000625" cy="1533525"/>
                <wp:effectExtent l="0" t="0" r="28575" b="2857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533525"/>
                        </a:xfrm>
                        <a:prstGeom prst="rect">
                          <a:avLst/>
                        </a:prstGeom>
                        <a:solidFill>
                          <a:srgbClr val="FFFFFF"/>
                        </a:solidFill>
                        <a:ln w="6350">
                          <a:solidFill>
                            <a:schemeClr val="tx1"/>
                          </a:solidFill>
                          <a:miter lim="800000"/>
                          <a:headEnd/>
                          <a:tailEnd/>
                        </a:ln>
                      </wps:spPr>
                      <wps:txbx>
                        <w:txbxContent>
                          <w:p w:rsidR="00567666" w:rsidRDefault="00567666" w:rsidP="00E96BD4">
                            <w:pPr>
                              <w:rPr>
                                <w:rFonts w:ascii="Book Antiqua" w:hAnsi="Book Antiqua" w:cs="Book Antiqua"/>
                                <w:b/>
                                <w:bCs/>
                                <w:sz w:val="22"/>
                                <w:szCs w:val="22"/>
                              </w:rPr>
                            </w:pPr>
                            <w:r>
                              <w:rPr>
                                <w:rFonts w:ascii="Book Antiqua" w:hAnsi="Book Antiqua" w:cs="Book Antiqua"/>
                                <w:b/>
                                <w:bCs/>
                                <w:sz w:val="22"/>
                                <w:szCs w:val="22"/>
                              </w:rPr>
                              <w:t>Responsorial Psalm                  Ps 64:10-14</w:t>
                            </w:r>
                          </w:p>
                          <w:p w:rsidR="00567666" w:rsidRDefault="00567666" w:rsidP="00E96BD4">
                            <w:pPr>
                              <w:rPr>
                                <w:rFonts w:ascii="Book Antiqua" w:hAnsi="Book Antiqua" w:cs="Book Antiqua"/>
                                <w:b/>
                                <w:bCs/>
                                <w:sz w:val="22"/>
                                <w:szCs w:val="22"/>
                              </w:rPr>
                            </w:pPr>
                          </w:p>
                          <w:p w:rsidR="00567666" w:rsidRDefault="00567666" w:rsidP="00E96BD4">
                            <w:pPr>
                              <w:rPr>
                                <w:rFonts w:ascii="Book Antiqua" w:hAnsi="Book Antiqua" w:cs="Book Antiqua"/>
                                <w:b/>
                                <w:bCs/>
                                <w:sz w:val="22"/>
                                <w:szCs w:val="22"/>
                              </w:rPr>
                            </w:pPr>
                            <w:r>
                              <w:rPr>
                                <w:rFonts w:ascii="Book Antiqua" w:hAnsi="Book Antiqua" w:cs="Book Antiqua"/>
                                <w:b/>
                                <w:bCs/>
                                <w:sz w:val="22"/>
                                <w:szCs w:val="22"/>
                              </w:rPr>
                              <w:t>R.  The seed that falls on good ground will yield a fruitful harvest.</w:t>
                            </w:r>
                          </w:p>
                          <w:p w:rsidR="00567666" w:rsidRDefault="00567666" w:rsidP="00E96BD4">
                            <w:pPr>
                              <w:rPr>
                                <w:rFonts w:ascii="Book Antiqua" w:hAnsi="Book Antiqua" w:cs="Book Antiqua"/>
                                <w:b/>
                                <w:bCs/>
                                <w:sz w:val="22"/>
                                <w:szCs w:val="22"/>
                              </w:rPr>
                            </w:pPr>
                          </w:p>
                          <w:p w:rsidR="00567666" w:rsidRDefault="00567666" w:rsidP="00567666">
                            <w:pPr>
                              <w:pStyle w:val="BookAntiqua10"/>
                            </w:pPr>
                            <w:r>
                              <w:t>You care for the earth, give it water,</w:t>
                            </w:r>
                          </w:p>
                          <w:p w:rsidR="00567666" w:rsidRDefault="00567666" w:rsidP="00567666">
                            <w:pPr>
                              <w:pStyle w:val="BookAntiqua10"/>
                            </w:pPr>
                            <w:r>
                              <w:t>  </w:t>
                            </w:r>
                            <w:proofErr w:type="gramStart"/>
                            <w:r>
                              <w:t>you</w:t>
                            </w:r>
                            <w:proofErr w:type="gramEnd"/>
                            <w:r>
                              <w:t xml:space="preserve"> fill it with riches.</w:t>
                            </w:r>
                          </w:p>
                          <w:p w:rsidR="00567666" w:rsidRDefault="00567666" w:rsidP="00567666">
                            <w:pPr>
                              <w:pStyle w:val="BookAntiqua10"/>
                            </w:pPr>
                            <w:r>
                              <w:t>Your river in heaven brims over</w:t>
                            </w:r>
                          </w:p>
                          <w:p w:rsidR="00567666" w:rsidRDefault="00567666" w:rsidP="00567666">
                            <w:pPr>
                              <w:pStyle w:val="BookAntiqua10"/>
                            </w:pPr>
                            <w:r>
                              <w:t>  </w:t>
                            </w:r>
                            <w:proofErr w:type="gramStart"/>
                            <w:r>
                              <w:t>to</w:t>
                            </w:r>
                            <w:proofErr w:type="gramEnd"/>
                            <w:r>
                              <w:t xml:space="preserve"> provide its grain.       </w:t>
                            </w:r>
                            <w:r w:rsidRPr="00567666">
                              <w:rPr>
                                <w:b/>
                                <w:i/>
                                <w:sz w:val="22"/>
                                <w:szCs w:val="22"/>
                              </w:rPr>
                              <w:t>R.</w:t>
                            </w:r>
                          </w:p>
                          <w:p w:rsidR="00567666" w:rsidRPr="00CC37A3" w:rsidRDefault="00567666" w:rsidP="00CC37A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7.3pt;margin-top:4.7pt;width:393.75pt;height:120.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5TYNAIAAFkEAAAOAAAAZHJzL2Uyb0RvYy54bWysVNuO0zAQfUfiHyy/0yRts5So6WrpUoS0&#10;XKRdPsBxnMTC8RjbbVK+nrHTlu7yhsiD5bHHZ2bOmcn6duwVOQjrJOiSZrOUEqE51FK3Jf3+tHuz&#10;osR5pmumQIuSHoWjt5vXr9aDKcQcOlC1sARBtCsGU9LOe1MkieOd6JmbgREaLxuwPfNo2japLRsQ&#10;vVfJPE1vkgFsbSxw4Rye3k+XdBPxm0Zw/7VpnPBElRRz83G1ca3CmmzWrGgtM53kpzTYP2TRM6kx&#10;6AXqnnlG9lb+BdVLbsFB42cc+gSaRnIRa8BqsvRFNY8dMyLWguQ4c6HJ/T9Y/uXwzRJZo3aolGY9&#10;avQkRk/ew0iyLPAzGFeg26NBRz/iOfrGWp15AP7DEQ3bjulW3FkLQydYjfnFl8nV0wnHBZBq+Aw1&#10;xmF7DxFobGwfyEM6CKKjTseLNiEXjod5imrPc0o43mX5YpGjgdklrDg/N9b5jwJ6EjYltSh+hGeH&#10;B+cn17NLiOZAyXonlYqGbautsuTAsFF28TuhP3NTmgwlvVnk6cTAM4jQs+IC4seJgxeBeumx4ZXs&#10;S7rCktJTCwbaPug6tqNnUk17LE5prDHwGKibSPRjNUbJVmd5KqiPSKyFqb9xHnHTgf1FyYC9XVL3&#10;c8+soER90ijOu2y5DMMQjWX+do6Gvb6prm+Y5ghVUk/JtN36aYD2xsq2w0hTO2i4Q0EbGakOGU9Z&#10;ndLH/o1inWYtDMi1Hb3+/BE2vwEAAP//AwBQSwMEFAAGAAgAAAAhAHp7IqXiAAAACgEAAA8AAABk&#10;cnMvZG93bnJldi54bWxMj81qwzAQhO+FvoPYQi+hkWOcH7uWQynk0EMoSVvoUbG2lom0EpaSuG9f&#10;5ZQehxlmvqnXozXsjEPoHQmYTTNgSK1TPXUCPj82TytgIUpS0jhCAb8YYN3c39WyUu5COzzvY8dS&#10;CYVKCtAx+orz0Gq0MkydR0rejxusjEkOHVeDvKRya3ieZQtuZU9pQUuPrxrb4/5kBWzVbjt5n0R9&#10;LL7y79YvN9mbN0I8Powvz8AijvEWhit+QocmMR3ciVRgRsCyLBYpKqAsgF39+SqfATsIyOdZCbyp&#10;+f8LzR8AAAD//wMAUEsBAi0AFAAGAAgAAAAhALaDOJL+AAAA4QEAABMAAAAAAAAAAAAAAAAAAAAA&#10;AFtDb250ZW50X1R5cGVzXS54bWxQSwECLQAUAAYACAAAACEAOP0h/9YAAACUAQAACwAAAAAAAAAA&#10;AAAAAAAvAQAAX3JlbHMvLnJlbHNQSwECLQAUAAYACAAAACEAXwuU2DQCAABZBAAADgAAAAAAAAAA&#10;AAAAAAAuAgAAZHJzL2Uyb0RvYy54bWxQSwECLQAUAAYACAAAACEAensipeIAAAAKAQAADwAAAAAA&#10;AAAAAAAAAACOBAAAZHJzL2Rvd25yZXYueG1sUEsFBgAAAAAEAAQA8wAAAJ0FAAAAAA==&#10;" strokecolor="black [3213]" strokeweight=".5pt">
                <v:textbox>
                  <w:txbxContent>
                    <w:p w:rsidR="00567666" w:rsidRDefault="00567666" w:rsidP="00E96BD4">
                      <w:pPr>
                        <w:pStyle w:val="Heading1Char"/>
                        <w:rPr>
                          <w:rFonts w:ascii="Book Antiqua" w:hAnsi="Book Antiqua" w:cs="Book Antiqua"/>
                          <w:b/>
                          <w:bCs/>
                          <w:sz w:val="22"/>
                          <w:szCs w:val="22"/>
                        </w:rPr>
                      </w:pPr>
                      <w:r>
                        <w:rPr>
                          <w:rFonts w:ascii="Book Antiqua" w:hAnsi="Book Antiqua" w:cs="Book Antiqua"/>
                          <w:b/>
                          <w:bCs/>
                          <w:sz w:val="22"/>
                          <w:szCs w:val="22"/>
                        </w:rPr>
                        <w:t>Responsorial Psalm                  Ps 64:10-14</w:t>
                      </w:r>
                    </w:p>
                    <w:p w:rsidR="00567666" w:rsidRDefault="00567666" w:rsidP="00E96BD4">
                      <w:pPr>
                        <w:pStyle w:val="Heading1Char"/>
                        <w:rPr>
                          <w:rFonts w:ascii="Book Antiqua" w:hAnsi="Book Antiqua" w:cs="Book Antiqua"/>
                          <w:b/>
                          <w:bCs/>
                          <w:sz w:val="22"/>
                          <w:szCs w:val="22"/>
                        </w:rPr>
                      </w:pPr>
                    </w:p>
                    <w:p w:rsidR="00567666" w:rsidRDefault="00567666" w:rsidP="00E96BD4">
                      <w:pPr>
                        <w:pStyle w:val="Heading1Char"/>
                        <w:rPr>
                          <w:rFonts w:ascii="Book Antiqua" w:hAnsi="Book Antiqua" w:cs="Book Antiqua"/>
                          <w:b/>
                          <w:bCs/>
                          <w:sz w:val="22"/>
                          <w:szCs w:val="22"/>
                        </w:rPr>
                      </w:pPr>
                      <w:r>
                        <w:rPr>
                          <w:rFonts w:ascii="Book Antiqua" w:hAnsi="Book Antiqua" w:cs="Book Antiqua"/>
                          <w:b/>
                          <w:bCs/>
                          <w:sz w:val="22"/>
                          <w:szCs w:val="22"/>
                        </w:rPr>
                        <w:t>R.  The seed that falls on good ground will yield a fruitful harvest.</w:t>
                      </w:r>
                    </w:p>
                    <w:p w:rsidR="00567666" w:rsidRDefault="00567666" w:rsidP="00E96BD4">
                      <w:pPr>
                        <w:pStyle w:val="Heading1Char"/>
                        <w:rPr>
                          <w:rFonts w:ascii="Book Antiqua" w:hAnsi="Book Antiqua" w:cs="Book Antiqua"/>
                          <w:b/>
                          <w:bCs/>
                          <w:sz w:val="22"/>
                          <w:szCs w:val="22"/>
                        </w:rPr>
                      </w:pPr>
                    </w:p>
                    <w:p w:rsidR="00567666" w:rsidRDefault="00567666" w:rsidP="00567666">
                      <w:pPr>
                        <w:pStyle w:val="BookAntiqua10"/>
                      </w:pPr>
                      <w:r>
                        <w:t>You care for the earth, give it water,</w:t>
                      </w:r>
                    </w:p>
                    <w:p w:rsidR="00567666" w:rsidRDefault="00567666" w:rsidP="00567666">
                      <w:pPr>
                        <w:pStyle w:val="BookAntiqua10"/>
                      </w:pPr>
                      <w:r>
                        <w:t>  </w:t>
                      </w:r>
                      <w:proofErr w:type="gramStart"/>
                      <w:r>
                        <w:t>you</w:t>
                      </w:r>
                      <w:proofErr w:type="gramEnd"/>
                      <w:r>
                        <w:t xml:space="preserve"> fill it with riches.</w:t>
                      </w:r>
                    </w:p>
                    <w:p w:rsidR="00567666" w:rsidRDefault="00567666" w:rsidP="00567666">
                      <w:pPr>
                        <w:pStyle w:val="BookAntiqua10"/>
                      </w:pPr>
                      <w:r>
                        <w:t>Your river in heaven brims over</w:t>
                      </w:r>
                    </w:p>
                    <w:p w:rsidR="00567666" w:rsidRDefault="00567666" w:rsidP="00567666">
                      <w:pPr>
                        <w:pStyle w:val="BookAntiqua10"/>
                      </w:pPr>
                      <w:r>
                        <w:t>  </w:t>
                      </w:r>
                      <w:proofErr w:type="gramStart"/>
                      <w:r>
                        <w:t>to</w:t>
                      </w:r>
                      <w:proofErr w:type="gramEnd"/>
                      <w:r>
                        <w:t xml:space="preserve"> provide its grain.       </w:t>
                      </w:r>
                      <w:r w:rsidRPr="00567666">
                        <w:rPr>
                          <w:b/>
                          <w:i/>
                          <w:sz w:val="22"/>
                          <w:szCs w:val="22"/>
                        </w:rPr>
                        <w:t>R.</w:t>
                      </w:r>
                    </w:p>
                    <w:p w:rsidR="00567666" w:rsidRPr="00CC37A3" w:rsidRDefault="00567666" w:rsidP="00CC37A3">
                      <w:pPr>
                        <w:pStyle w:val="Heading4Char"/>
                      </w:pPr>
                    </w:p>
                  </w:txbxContent>
                </v:textbox>
              </v:shape>
            </w:pict>
          </mc:Fallback>
        </mc:AlternateContent>
      </w:r>
    </w:p>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4B3490E" wp14:editId="0D066DF7">
                <wp:simplePos x="0" y="0"/>
                <wp:positionH relativeFrom="column">
                  <wp:posOffset>4950460</wp:posOffset>
                </wp:positionH>
                <wp:positionV relativeFrom="paragraph">
                  <wp:posOffset>-662305</wp:posOffset>
                </wp:positionV>
                <wp:extent cx="5086350" cy="70008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000875"/>
                        </a:xfrm>
                        <a:prstGeom prst="rect">
                          <a:avLst/>
                        </a:prstGeom>
                        <a:solidFill>
                          <a:srgbClr val="FFFFFF"/>
                        </a:solidFill>
                        <a:ln w="9525">
                          <a:solidFill>
                            <a:srgbClr val="000000"/>
                          </a:solidFill>
                          <a:miter lim="800000"/>
                          <a:headEnd/>
                          <a:tailEnd/>
                        </a:ln>
                      </wps:spPr>
                      <wps:txbx>
                        <w:txbxContent>
                          <w:p w:rsidR="00633262" w:rsidRPr="00721924" w:rsidRDefault="00633262" w:rsidP="00633262">
                            <w:pPr>
                              <w:shd w:val="clear" w:color="auto" w:fill="FFFFFF"/>
                              <w:jc w:val="both"/>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that</w:t>
                            </w:r>
                            <w:proofErr w:type="gramEnd"/>
                            <w:r w:rsidRPr="00721924">
                              <w:rPr>
                                <w:rFonts w:ascii="Book Antiqua" w:hAnsi="Book Antiqua" w:cs="Times New Roman"/>
                                <w:color w:val="000000"/>
                                <w:lang w:val="en-AU" w:eastAsia="en-AU"/>
                              </w:rPr>
                              <w:t xml:space="preserve"> he got into a boat and sat there. The people all stood on the beach, and he told them many things in parables.</w:t>
                            </w:r>
                          </w:p>
                          <w:p w:rsidR="00633262" w:rsidRPr="00721924" w:rsidRDefault="00633262" w:rsidP="00633262">
                            <w:pPr>
                              <w:shd w:val="clear" w:color="auto" w:fill="FFFFFF"/>
                              <w:ind w:firstLine="240"/>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 xml:space="preserve">  He said, ‘Imagine a sower going out to sow. </w:t>
                            </w:r>
                            <w:proofErr w:type="gramStart"/>
                            <w:r w:rsidRPr="00721924">
                              <w:rPr>
                                <w:rFonts w:ascii="Book Antiqua" w:hAnsi="Book Antiqua" w:cs="Times New Roman"/>
                                <w:color w:val="000000"/>
                                <w:lang w:val="en-AU" w:eastAsia="en-AU"/>
                              </w:rPr>
                              <w:t>As</w:t>
                            </w:r>
                            <w:proofErr w:type="gramEnd"/>
                            <w:r w:rsidRPr="00721924">
                              <w:rPr>
                                <w:rFonts w:ascii="Book Antiqua" w:hAnsi="Book Antiqua" w:cs="Times New Roman"/>
                                <w:color w:val="000000"/>
                                <w:lang w:val="en-AU" w:eastAsia="en-AU"/>
                              </w:rPr>
                              <w:t xml:space="preserve"> he sowed, some seeds fell on the edge of the path, and the birds came and ate them up. Others fell on patches of rock where they found little soil and sprang up straight away, because there was no depth of earth; but as soon as the sun came up they were scorched and, not having any roots, they withered away. Others fell among thorns, and the thorns grew up and choked them. Others fell on rich soil and produced their crop, some a hundredfold, some sixty, some thirty. </w:t>
                            </w:r>
                            <w:r>
                              <w:rPr>
                                <w:rFonts w:ascii="Book Antiqua" w:hAnsi="Book Antiqua" w:cs="Times New Roman"/>
                                <w:color w:val="000000"/>
                                <w:lang w:val="en-AU" w:eastAsia="en-AU"/>
                              </w:rPr>
                              <w:t> </w:t>
                            </w:r>
                            <w:proofErr w:type="gramStart"/>
                            <w:r w:rsidRPr="00721924">
                              <w:rPr>
                                <w:rFonts w:ascii="Book Antiqua" w:hAnsi="Book Antiqua" w:cs="Times New Roman"/>
                                <w:color w:val="000000"/>
                                <w:lang w:val="en-AU" w:eastAsia="en-AU"/>
                              </w:rPr>
                              <w:t>Listen, anyone who has ears!’</w:t>
                            </w:r>
                            <w:proofErr w:type="gramEnd"/>
                          </w:p>
                          <w:p w:rsidR="00633262" w:rsidRPr="00721924" w:rsidRDefault="00633262" w:rsidP="00633262">
                            <w:pPr>
                              <w:shd w:val="clear" w:color="auto" w:fill="FFFFFF"/>
                              <w:ind w:firstLine="240"/>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 xml:space="preserve">  Then the disciples went up to him and asked, ‘Why do you talk to them in parables?’ ‘Because’ he replied, ‘the mysteries of the kingdom of heaven are revealed to you, but they are not revealed to them. For anyone who has will be given </w:t>
                            </w:r>
                            <w:proofErr w:type="gramStart"/>
                            <w:r w:rsidRPr="00721924">
                              <w:rPr>
                                <w:rFonts w:ascii="Book Antiqua" w:hAnsi="Book Antiqua" w:cs="Times New Roman"/>
                                <w:color w:val="000000"/>
                                <w:lang w:val="en-AU" w:eastAsia="en-AU"/>
                              </w:rPr>
                              <w:t>more,</w:t>
                            </w:r>
                            <w:proofErr w:type="gramEnd"/>
                            <w:r w:rsidRPr="00721924">
                              <w:rPr>
                                <w:rFonts w:ascii="Book Antiqua" w:hAnsi="Book Antiqua" w:cs="Times New Roman"/>
                                <w:color w:val="000000"/>
                                <w:lang w:val="en-AU" w:eastAsia="en-AU"/>
                              </w:rPr>
                              <w:t xml:space="preserve"> and he will have more than enough; but from anyone who has not, even what he has will be taken away. The reason I talk to them in parables is that they look without seeing and listen without hearing or understanding. So in their case this prophecy of Isaiah is being fulfilled:</w:t>
                            </w:r>
                          </w:p>
                          <w:p w:rsidR="00633262" w:rsidRPr="00721924" w:rsidRDefault="00633262" w:rsidP="00633262">
                            <w:pPr>
                              <w:shd w:val="clear" w:color="auto" w:fill="FFFFFF"/>
                              <w:ind w:left="960" w:hanging="720"/>
                              <w:rPr>
                                <w:rFonts w:ascii="Book Antiqua" w:hAnsi="Book Antiqua" w:cs="Times New Roman"/>
                                <w:color w:val="000000"/>
                                <w:lang w:val="en-AU" w:eastAsia="en-AU"/>
                              </w:rPr>
                            </w:pPr>
                            <w:r w:rsidRPr="00721924">
                              <w:rPr>
                                <w:rFonts w:ascii="Book Antiqua" w:hAnsi="Book Antiqua" w:cs="Times New Roman"/>
                                <w:color w:val="000000"/>
                                <w:lang w:val="en-AU" w:eastAsia="en-AU"/>
                              </w:rPr>
                              <w:t>You will listen and listen again, but not understand,</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see</w:t>
                            </w:r>
                            <w:proofErr w:type="gramEnd"/>
                            <w:r w:rsidRPr="00721924">
                              <w:rPr>
                                <w:rFonts w:ascii="Book Antiqua" w:hAnsi="Book Antiqua" w:cs="Times New Roman"/>
                                <w:color w:val="000000"/>
                                <w:lang w:val="en-AU" w:eastAsia="en-AU"/>
                              </w:rPr>
                              <w:t xml:space="preserve"> and see again, but not perceive.</w:t>
                            </w:r>
                          </w:p>
                          <w:p w:rsidR="00633262" w:rsidRPr="00721924" w:rsidRDefault="00633262" w:rsidP="00633262">
                            <w:pPr>
                              <w:shd w:val="clear" w:color="auto" w:fill="FFFFFF"/>
                              <w:ind w:left="960" w:hanging="720"/>
                              <w:rPr>
                                <w:rFonts w:ascii="Book Antiqua" w:hAnsi="Book Antiqua" w:cs="Times New Roman"/>
                                <w:color w:val="000000"/>
                                <w:lang w:val="en-AU" w:eastAsia="en-AU"/>
                              </w:rPr>
                            </w:pPr>
                            <w:r w:rsidRPr="00721924">
                              <w:rPr>
                                <w:rFonts w:ascii="Book Antiqua" w:hAnsi="Book Antiqua" w:cs="Times New Roman"/>
                                <w:color w:val="000000"/>
                                <w:lang w:val="en-AU" w:eastAsia="en-AU"/>
                              </w:rPr>
                              <w:t xml:space="preserve">For the heart of this nation has grown </w:t>
                            </w:r>
                            <w:proofErr w:type="gramStart"/>
                            <w:r w:rsidRPr="00721924">
                              <w:rPr>
                                <w:rFonts w:ascii="Book Antiqua" w:hAnsi="Book Antiqua" w:cs="Times New Roman"/>
                                <w:color w:val="000000"/>
                                <w:lang w:val="en-AU" w:eastAsia="en-AU"/>
                              </w:rPr>
                              <w:t>coarse</w:t>
                            </w:r>
                            <w:proofErr w:type="gramEnd"/>
                            <w:r w:rsidRPr="00721924">
                              <w:rPr>
                                <w:rFonts w:ascii="Book Antiqua" w:hAnsi="Book Antiqua" w:cs="Times New Roman"/>
                                <w:color w:val="000000"/>
                                <w:lang w:val="en-AU" w:eastAsia="en-AU"/>
                              </w:rPr>
                              <w:t>,</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their</w:t>
                            </w:r>
                            <w:proofErr w:type="gramEnd"/>
                            <w:r w:rsidRPr="00721924">
                              <w:rPr>
                                <w:rFonts w:ascii="Book Antiqua" w:hAnsi="Book Antiqua" w:cs="Times New Roman"/>
                                <w:color w:val="000000"/>
                                <w:lang w:val="en-AU" w:eastAsia="en-AU"/>
                              </w:rPr>
                              <w:t xml:space="preserve"> ears are dull of hearing, and they have shut their eyes,</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for</w:t>
                            </w:r>
                            <w:proofErr w:type="gramEnd"/>
                            <w:r w:rsidRPr="00721924">
                              <w:rPr>
                                <w:rFonts w:ascii="Book Antiqua" w:hAnsi="Book Antiqua" w:cs="Times New Roman"/>
                                <w:color w:val="000000"/>
                                <w:lang w:val="en-AU" w:eastAsia="en-AU"/>
                              </w:rPr>
                              <w:t xml:space="preserve"> fear they should see with their eyes,</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hear</w:t>
                            </w:r>
                            <w:proofErr w:type="gramEnd"/>
                            <w:r w:rsidRPr="00721924">
                              <w:rPr>
                                <w:rFonts w:ascii="Book Antiqua" w:hAnsi="Book Antiqua" w:cs="Times New Roman"/>
                                <w:color w:val="000000"/>
                                <w:lang w:val="en-AU" w:eastAsia="en-AU"/>
                              </w:rPr>
                              <w:t xml:space="preserve"> with their ears,</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understand</w:t>
                            </w:r>
                            <w:proofErr w:type="gramEnd"/>
                            <w:r w:rsidRPr="00721924">
                              <w:rPr>
                                <w:rFonts w:ascii="Book Antiqua" w:hAnsi="Book Antiqua" w:cs="Times New Roman"/>
                                <w:color w:val="000000"/>
                                <w:lang w:val="en-AU" w:eastAsia="en-AU"/>
                              </w:rPr>
                              <w:t xml:space="preserve"> with their heart,</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and</w:t>
                            </w:r>
                            <w:proofErr w:type="gramEnd"/>
                            <w:r w:rsidRPr="00721924">
                              <w:rPr>
                                <w:rFonts w:ascii="Book Antiqua" w:hAnsi="Book Antiqua" w:cs="Times New Roman"/>
                                <w:color w:val="000000"/>
                                <w:lang w:val="en-AU" w:eastAsia="en-AU"/>
                              </w:rPr>
                              <w:t xml:space="preserve"> be converted</w:t>
                            </w:r>
                          </w:p>
                          <w:p w:rsidR="00633262"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and</w:t>
                            </w:r>
                            <w:proofErr w:type="gramEnd"/>
                            <w:r w:rsidRPr="00721924">
                              <w:rPr>
                                <w:rFonts w:ascii="Book Antiqua" w:hAnsi="Book Antiqua" w:cs="Times New Roman"/>
                                <w:color w:val="000000"/>
                                <w:lang w:val="en-AU" w:eastAsia="en-AU"/>
                              </w:rPr>
                              <w:t xml:space="preserve"> be healed by me.</w:t>
                            </w:r>
                          </w:p>
                          <w:p w:rsidR="00633262" w:rsidRPr="00721924" w:rsidRDefault="00633262" w:rsidP="00633262">
                            <w:pPr>
                              <w:shd w:val="clear" w:color="auto" w:fill="FFFFFF"/>
                              <w:rPr>
                                <w:rFonts w:ascii="Book Antiqua" w:hAnsi="Book Antiqua" w:cs="Times New Roman"/>
                                <w:color w:val="000000"/>
                                <w:lang w:val="en-AU" w:eastAsia="en-AU"/>
                              </w:rPr>
                            </w:pPr>
                            <w:r>
                              <w:rPr>
                                <w:rFonts w:ascii="Book Antiqua" w:hAnsi="Book Antiqua" w:cs="Times New Roman"/>
                                <w:color w:val="000000"/>
                                <w:lang w:val="en-AU" w:eastAsia="en-AU"/>
                              </w:rPr>
                              <w:t>     </w:t>
                            </w:r>
                            <w:r w:rsidRPr="00721924">
                              <w:rPr>
                                <w:rFonts w:ascii="Book Antiqua" w:hAnsi="Book Antiqua" w:cs="Times New Roman"/>
                                <w:color w:val="000000"/>
                                <w:lang w:val="en-AU" w:eastAsia="en-AU"/>
                              </w:rPr>
                              <w:t xml:space="preserve">‘But happy are your eyes because they </w:t>
                            </w:r>
                            <w:proofErr w:type="gramStart"/>
                            <w:r w:rsidRPr="00721924">
                              <w:rPr>
                                <w:rFonts w:ascii="Book Antiqua" w:hAnsi="Book Antiqua" w:cs="Times New Roman"/>
                                <w:color w:val="000000"/>
                                <w:lang w:val="en-AU" w:eastAsia="en-AU"/>
                              </w:rPr>
                              <w:t>see,</w:t>
                            </w:r>
                            <w:proofErr w:type="gramEnd"/>
                            <w:r w:rsidRPr="00721924">
                              <w:rPr>
                                <w:rFonts w:ascii="Book Antiqua" w:hAnsi="Book Antiqua" w:cs="Times New Roman"/>
                                <w:color w:val="000000"/>
                                <w:lang w:val="en-AU" w:eastAsia="en-AU"/>
                              </w:rPr>
                              <w:t xml:space="preserve"> your ears because they hear! I tell you solemnly, many prophets and holy men longed to see what you see, and never saw it; to hear what you hear, and never heard it.</w:t>
                            </w:r>
                          </w:p>
                          <w:p w:rsidR="00633262" w:rsidRPr="00721924" w:rsidRDefault="00633262" w:rsidP="00633262">
                            <w:pPr>
                              <w:shd w:val="clear" w:color="auto" w:fill="FFFFFF"/>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 </w:t>
                            </w:r>
                            <w:r>
                              <w:rPr>
                                <w:rFonts w:ascii="Book Antiqua" w:hAnsi="Book Antiqua" w:cs="Times New Roman"/>
                                <w:color w:val="000000"/>
                                <w:lang w:val="en-AU" w:eastAsia="en-AU"/>
                              </w:rPr>
                              <w:t>   </w:t>
                            </w:r>
                            <w:r w:rsidRPr="00721924">
                              <w:rPr>
                                <w:rFonts w:ascii="Book Antiqua" w:hAnsi="Book Antiqua" w:cs="Times New Roman"/>
                                <w:color w:val="000000"/>
                                <w:lang w:val="en-AU" w:eastAsia="en-AU"/>
                              </w:rPr>
                              <w:t xml:space="preserve"> ‘You, therefore, are to hear the parable of the sower. When anyone hears the word of the kingdom without understanding, the evil one comes and carries off what was sown in his heart: this is the man who received the seed on the edge of the path. The one who received it on patches of rock is the man who hears the word and welcomes it at once with joy. But he has no root in him, he does not last; let some trial come, or some persecution on account of the word, and he falls away at once. The one who received the seed in thorns is the </w:t>
                            </w:r>
                            <w:proofErr w:type="gramStart"/>
                            <w:r w:rsidRPr="00721924">
                              <w:rPr>
                                <w:rFonts w:ascii="Book Antiqua" w:hAnsi="Book Antiqua" w:cs="Times New Roman"/>
                                <w:color w:val="000000"/>
                                <w:lang w:val="en-AU" w:eastAsia="en-AU"/>
                              </w:rPr>
                              <w:t>man</w:t>
                            </w:r>
                            <w:proofErr w:type="gramEnd"/>
                            <w:r w:rsidRPr="00721924">
                              <w:rPr>
                                <w:rFonts w:ascii="Book Antiqua" w:hAnsi="Book Antiqua" w:cs="Times New Roman"/>
                                <w:color w:val="000000"/>
                                <w:lang w:val="en-AU" w:eastAsia="en-AU"/>
                              </w:rPr>
                              <w:t xml:space="preserve"> who hears the word, but the worries of this world and the lure of riches choke the word and so he produces nothing. And the one who received the seed in rich soil is the man who hears the word and understands it; he is the one who yields a harvest and produces now a hundredfold, now sixty, now thirty.’</w:t>
                            </w:r>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8pt;margin-top:-52.15pt;width:400.5pt;height:55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BeILwIAAFkEAAAOAAAAZHJzL2Uyb0RvYy54bWysVNuO2yAQfa/Uf0C8N3bSOBcrzmqbbapK&#10;24u02w/AGNuomKFAYqdf3wFns+ntpaofEMMMZw5nZry5GTpFjsI6Cbqg00lKidAcKqmbgn553L9a&#10;UeI80xVToEVBT8LRm+3LF5ve5GIGLahKWIIg2uW9KWjrvcmTxPFWdMxNwAiNzhpsxzyatkkqy3pE&#10;71QyS9NF0oOtjAUunMPTu9FJtxG/rgX3n+raCU9UQZGbj6uNaxnWZLtheWOZaSU/02D/wKJjUmPS&#10;C9Qd84wcrPwNqpPcgoPaTzh0CdS15CK+AV8zTX95zUPLjIhvQXGcucjk/h8s/3j8bImsCrqgRLMO&#10;S/QoBk/ewECm8yBPb1yOUQ8G4/yA51jm+FRn7oF/dUTDrmW6EbfWQt8KViG9abiZXF0dcVwAKfsP&#10;UGEedvAQgYbadkE7VIMgOpbpdClN4MLxMEtXi9cZujj6lmmarpZZzMHyp+vGOv9OQEfCpqAWax/h&#10;2fHe+UCH5U8hIZsDJau9VCoatil3ypIjwz7Zx++M/lOY0qQv6DqbZaMCf4VAgvj9CaKTHhteya6g&#10;q0sQy4Nub3UV29EzqcY9Ulb6LGTQblTRD+UQS7YOCYLIJVQnVNbC2N84j7hpwX6npMfeLqj7dmBW&#10;UKLea6zOejqfh2GIxjxbztCw157y2sM0R6iCekrG7c6PA3QwVjYtZhr7QcMtVrSWUetnVmf62L+x&#10;BOdZCwNybceo5z/C9gcAAAD//wMAUEsDBBQABgAIAAAAIQC5w64Q4gAAAA0BAAAPAAAAZHJzL2Rv&#10;d25yZXYueG1sTI/LTsMwEEX3SPyDNUhsUGv3QV5kUiEkEN1BQbB1k2kS4Uew3TT8Pe4KljNzdOfc&#10;cjNpxUZyvrcGYTEXwMjUtulNi/D+9jjLgPkgTSOVNYTwQx421eVFKYvGnswrjbvQshhifCERuhCG&#10;gnNfd6Sln9uBTLwdrNMyxNG1vHHyFMO14kshEq5lb+KHTg700FH9tTtqhGz9PH767erlo04OKg83&#10;6fj07RCvr6b7O2CBpvAHw1k/qkMVnfb2aBrPFEKa5klEEWYLsV4BOyO3mYi7PUKeZ0vgVcn/t6h+&#10;AQAA//8DAFBLAQItABQABgAIAAAAIQC2gziS/gAAAOEBAAATAAAAAAAAAAAAAAAAAAAAAABbQ29u&#10;dGVudF9UeXBlc10ueG1sUEsBAi0AFAAGAAgAAAAhADj9If/WAAAAlAEAAAsAAAAAAAAAAAAAAAAA&#10;LwEAAF9yZWxzLy5yZWxzUEsBAi0AFAAGAAgAAAAhACYMF4gvAgAAWQQAAA4AAAAAAAAAAAAAAAAA&#10;LgIAAGRycy9lMm9Eb2MueG1sUEsBAi0AFAAGAAgAAAAhALnDrhDiAAAADQEAAA8AAAAAAAAAAAAA&#10;AAAAiQQAAGRycy9kb3ducmV2LnhtbFBLBQYAAAAABAAEAPMAAACYBQAAAAA=&#10;">
                <v:textbox>
                  <w:txbxContent>
                    <w:p w:rsidR="00633262" w:rsidRPr="00721924" w:rsidRDefault="00633262" w:rsidP="00633262">
                      <w:pPr>
                        <w:shd w:val="clear" w:color="auto" w:fill="FFFFFF"/>
                        <w:jc w:val="both"/>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that</w:t>
                      </w:r>
                      <w:proofErr w:type="gramEnd"/>
                      <w:r w:rsidRPr="00721924">
                        <w:rPr>
                          <w:rFonts w:ascii="Book Antiqua" w:hAnsi="Book Antiqua" w:cs="Times New Roman"/>
                          <w:color w:val="000000"/>
                          <w:lang w:val="en-AU" w:eastAsia="en-AU"/>
                        </w:rPr>
                        <w:t xml:space="preserve"> he got into a boat and sat there. The people all stood on the beach, and he told them many things in parables.</w:t>
                      </w:r>
                    </w:p>
                    <w:p w:rsidR="00633262" w:rsidRPr="00721924" w:rsidRDefault="00633262" w:rsidP="00633262">
                      <w:pPr>
                        <w:shd w:val="clear" w:color="auto" w:fill="FFFFFF"/>
                        <w:ind w:firstLine="240"/>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 xml:space="preserve">  He said, ‘Imagine a sower going out to sow. </w:t>
                      </w:r>
                      <w:proofErr w:type="gramStart"/>
                      <w:r w:rsidRPr="00721924">
                        <w:rPr>
                          <w:rFonts w:ascii="Book Antiqua" w:hAnsi="Book Antiqua" w:cs="Times New Roman"/>
                          <w:color w:val="000000"/>
                          <w:lang w:val="en-AU" w:eastAsia="en-AU"/>
                        </w:rPr>
                        <w:t>As</w:t>
                      </w:r>
                      <w:proofErr w:type="gramEnd"/>
                      <w:r w:rsidRPr="00721924">
                        <w:rPr>
                          <w:rFonts w:ascii="Book Antiqua" w:hAnsi="Book Antiqua" w:cs="Times New Roman"/>
                          <w:color w:val="000000"/>
                          <w:lang w:val="en-AU" w:eastAsia="en-AU"/>
                        </w:rPr>
                        <w:t xml:space="preserve"> he sowed, some seeds fell on the edge of the path, and the birds came and ate them up. Others fell on patches of rock where they found little soil and sprang up straight away, because there was no depth of earth; but as soon as the sun came up they were scorched and, not having any roots, they withered away. Others fell among thorns, and the thorns grew up and choked them. Others fell on rich soil and produced their crop, some a hundredfold, some sixty, some thirty. </w:t>
                      </w:r>
                      <w:r>
                        <w:rPr>
                          <w:rFonts w:ascii="Book Antiqua" w:hAnsi="Book Antiqua" w:cs="Times New Roman"/>
                          <w:color w:val="000000"/>
                          <w:lang w:val="en-AU" w:eastAsia="en-AU"/>
                        </w:rPr>
                        <w:t> </w:t>
                      </w:r>
                      <w:proofErr w:type="gramStart"/>
                      <w:r w:rsidRPr="00721924">
                        <w:rPr>
                          <w:rFonts w:ascii="Book Antiqua" w:hAnsi="Book Antiqua" w:cs="Times New Roman"/>
                          <w:color w:val="000000"/>
                          <w:lang w:val="en-AU" w:eastAsia="en-AU"/>
                        </w:rPr>
                        <w:t>Listen, anyone who has ears!’</w:t>
                      </w:r>
                      <w:proofErr w:type="gramEnd"/>
                    </w:p>
                    <w:p w:rsidR="00633262" w:rsidRPr="00721924" w:rsidRDefault="00633262" w:rsidP="00633262">
                      <w:pPr>
                        <w:shd w:val="clear" w:color="auto" w:fill="FFFFFF"/>
                        <w:ind w:firstLine="240"/>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 xml:space="preserve">  Then the disciples went up to him and asked, ‘Why do you talk to them in parables?’ ‘Because’ he replied, ‘the mysteries of the kingdom of heaven are revealed to you, but they are not revealed to them. For anyone who has will be given </w:t>
                      </w:r>
                      <w:proofErr w:type="gramStart"/>
                      <w:r w:rsidRPr="00721924">
                        <w:rPr>
                          <w:rFonts w:ascii="Book Antiqua" w:hAnsi="Book Antiqua" w:cs="Times New Roman"/>
                          <w:color w:val="000000"/>
                          <w:lang w:val="en-AU" w:eastAsia="en-AU"/>
                        </w:rPr>
                        <w:t>more,</w:t>
                      </w:r>
                      <w:proofErr w:type="gramEnd"/>
                      <w:r w:rsidRPr="00721924">
                        <w:rPr>
                          <w:rFonts w:ascii="Book Antiqua" w:hAnsi="Book Antiqua" w:cs="Times New Roman"/>
                          <w:color w:val="000000"/>
                          <w:lang w:val="en-AU" w:eastAsia="en-AU"/>
                        </w:rPr>
                        <w:t xml:space="preserve"> and he will have more than enough; but from anyone who has not, even what he has will be taken away. The reason I talk to them in parables is that they look without seeing and listen without hearing or understanding. So in their case this prophecy of Isaiah is being fulfilled:</w:t>
                      </w:r>
                    </w:p>
                    <w:p w:rsidR="00633262" w:rsidRPr="00721924" w:rsidRDefault="00633262" w:rsidP="00633262">
                      <w:pPr>
                        <w:shd w:val="clear" w:color="auto" w:fill="FFFFFF"/>
                        <w:ind w:left="960" w:hanging="720"/>
                        <w:rPr>
                          <w:rFonts w:ascii="Book Antiqua" w:hAnsi="Book Antiqua" w:cs="Times New Roman"/>
                          <w:color w:val="000000"/>
                          <w:lang w:val="en-AU" w:eastAsia="en-AU"/>
                        </w:rPr>
                      </w:pPr>
                      <w:r w:rsidRPr="00721924">
                        <w:rPr>
                          <w:rFonts w:ascii="Book Antiqua" w:hAnsi="Book Antiqua" w:cs="Times New Roman"/>
                          <w:color w:val="000000"/>
                          <w:lang w:val="en-AU" w:eastAsia="en-AU"/>
                        </w:rPr>
                        <w:t>You will listen and listen again, but not understand,</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see</w:t>
                      </w:r>
                      <w:proofErr w:type="gramEnd"/>
                      <w:r w:rsidRPr="00721924">
                        <w:rPr>
                          <w:rFonts w:ascii="Book Antiqua" w:hAnsi="Book Antiqua" w:cs="Times New Roman"/>
                          <w:color w:val="000000"/>
                          <w:lang w:val="en-AU" w:eastAsia="en-AU"/>
                        </w:rPr>
                        <w:t xml:space="preserve"> and see again, but not perceive.</w:t>
                      </w:r>
                    </w:p>
                    <w:p w:rsidR="00633262" w:rsidRPr="00721924" w:rsidRDefault="00633262" w:rsidP="00633262">
                      <w:pPr>
                        <w:shd w:val="clear" w:color="auto" w:fill="FFFFFF"/>
                        <w:ind w:left="960" w:hanging="720"/>
                        <w:rPr>
                          <w:rFonts w:ascii="Book Antiqua" w:hAnsi="Book Antiqua" w:cs="Times New Roman"/>
                          <w:color w:val="000000"/>
                          <w:lang w:val="en-AU" w:eastAsia="en-AU"/>
                        </w:rPr>
                      </w:pPr>
                      <w:r w:rsidRPr="00721924">
                        <w:rPr>
                          <w:rFonts w:ascii="Book Antiqua" w:hAnsi="Book Antiqua" w:cs="Times New Roman"/>
                          <w:color w:val="000000"/>
                          <w:lang w:val="en-AU" w:eastAsia="en-AU"/>
                        </w:rPr>
                        <w:t xml:space="preserve">For the heart of this nation has grown </w:t>
                      </w:r>
                      <w:proofErr w:type="gramStart"/>
                      <w:r w:rsidRPr="00721924">
                        <w:rPr>
                          <w:rFonts w:ascii="Book Antiqua" w:hAnsi="Book Antiqua" w:cs="Times New Roman"/>
                          <w:color w:val="000000"/>
                          <w:lang w:val="en-AU" w:eastAsia="en-AU"/>
                        </w:rPr>
                        <w:t>coarse</w:t>
                      </w:r>
                      <w:proofErr w:type="gramEnd"/>
                      <w:r w:rsidRPr="00721924">
                        <w:rPr>
                          <w:rFonts w:ascii="Book Antiqua" w:hAnsi="Book Antiqua" w:cs="Times New Roman"/>
                          <w:color w:val="000000"/>
                          <w:lang w:val="en-AU" w:eastAsia="en-AU"/>
                        </w:rPr>
                        <w:t>,</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their</w:t>
                      </w:r>
                      <w:proofErr w:type="gramEnd"/>
                      <w:r w:rsidRPr="00721924">
                        <w:rPr>
                          <w:rFonts w:ascii="Book Antiqua" w:hAnsi="Book Antiqua" w:cs="Times New Roman"/>
                          <w:color w:val="000000"/>
                          <w:lang w:val="en-AU" w:eastAsia="en-AU"/>
                        </w:rPr>
                        <w:t xml:space="preserve"> ears are dull of hearing, and they have shut their eyes,</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for</w:t>
                      </w:r>
                      <w:proofErr w:type="gramEnd"/>
                      <w:r w:rsidRPr="00721924">
                        <w:rPr>
                          <w:rFonts w:ascii="Book Antiqua" w:hAnsi="Book Antiqua" w:cs="Times New Roman"/>
                          <w:color w:val="000000"/>
                          <w:lang w:val="en-AU" w:eastAsia="en-AU"/>
                        </w:rPr>
                        <w:t xml:space="preserve"> fear they should see with their eyes,</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hear</w:t>
                      </w:r>
                      <w:proofErr w:type="gramEnd"/>
                      <w:r w:rsidRPr="00721924">
                        <w:rPr>
                          <w:rFonts w:ascii="Book Antiqua" w:hAnsi="Book Antiqua" w:cs="Times New Roman"/>
                          <w:color w:val="000000"/>
                          <w:lang w:val="en-AU" w:eastAsia="en-AU"/>
                        </w:rPr>
                        <w:t xml:space="preserve"> with their ears,</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understand</w:t>
                      </w:r>
                      <w:proofErr w:type="gramEnd"/>
                      <w:r w:rsidRPr="00721924">
                        <w:rPr>
                          <w:rFonts w:ascii="Book Antiqua" w:hAnsi="Book Antiqua" w:cs="Times New Roman"/>
                          <w:color w:val="000000"/>
                          <w:lang w:val="en-AU" w:eastAsia="en-AU"/>
                        </w:rPr>
                        <w:t xml:space="preserve"> with their heart,</w:t>
                      </w:r>
                    </w:p>
                    <w:p w:rsidR="00633262" w:rsidRPr="00721924"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and</w:t>
                      </w:r>
                      <w:proofErr w:type="gramEnd"/>
                      <w:r w:rsidRPr="00721924">
                        <w:rPr>
                          <w:rFonts w:ascii="Book Antiqua" w:hAnsi="Book Antiqua" w:cs="Times New Roman"/>
                          <w:color w:val="000000"/>
                          <w:lang w:val="en-AU" w:eastAsia="en-AU"/>
                        </w:rPr>
                        <w:t xml:space="preserve"> be converted</w:t>
                      </w:r>
                    </w:p>
                    <w:p w:rsidR="00633262" w:rsidRDefault="00633262" w:rsidP="00633262">
                      <w:pPr>
                        <w:shd w:val="clear" w:color="auto" w:fill="FFFFFF"/>
                        <w:ind w:left="960" w:hanging="720"/>
                        <w:rPr>
                          <w:rFonts w:ascii="Book Antiqua" w:hAnsi="Book Antiqua" w:cs="Times New Roman"/>
                          <w:color w:val="000000"/>
                          <w:lang w:val="en-AU" w:eastAsia="en-AU"/>
                        </w:rPr>
                      </w:pPr>
                      <w:proofErr w:type="gramStart"/>
                      <w:r w:rsidRPr="00721924">
                        <w:rPr>
                          <w:rFonts w:ascii="Book Antiqua" w:hAnsi="Book Antiqua" w:cs="Times New Roman"/>
                          <w:color w:val="000000"/>
                          <w:lang w:val="en-AU" w:eastAsia="en-AU"/>
                        </w:rPr>
                        <w:t>and</w:t>
                      </w:r>
                      <w:proofErr w:type="gramEnd"/>
                      <w:r w:rsidRPr="00721924">
                        <w:rPr>
                          <w:rFonts w:ascii="Book Antiqua" w:hAnsi="Book Antiqua" w:cs="Times New Roman"/>
                          <w:color w:val="000000"/>
                          <w:lang w:val="en-AU" w:eastAsia="en-AU"/>
                        </w:rPr>
                        <w:t xml:space="preserve"> be healed by me.</w:t>
                      </w:r>
                    </w:p>
                    <w:p w:rsidR="00633262" w:rsidRPr="00721924" w:rsidRDefault="00633262" w:rsidP="00633262">
                      <w:pPr>
                        <w:shd w:val="clear" w:color="auto" w:fill="FFFFFF"/>
                        <w:rPr>
                          <w:rFonts w:ascii="Book Antiqua" w:hAnsi="Book Antiqua" w:cs="Times New Roman"/>
                          <w:color w:val="000000"/>
                          <w:lang w:val="en-AU" w:eastAsia="en-AU"/>
                        </w:rPr>
                      </w:pPr>
                      <w:r>
                        <w:rPr>
                          <w:rFonts w:ascii="Book Antiqua" w:hAnsi="Book Antiqua" w:cs="Times New Roman"/>
                          <w:color w:val="000000"/>
                          <w:lang w:val="en-AU" w:eastAsia="en-AU"/>
                        </w:rPr>
                        <w:t>     </w:t>
                      </w:r>
                      <w:r w:rsidRPr="00721924">
                        <w:rPr>
                          <w:rFonts w:ascii="Book Antiqua" w:hAnsi="Book Antiqua" w:cs="Times New Roman"/>
                          <w:color w:val="000000"/>
                          <w:lang w:val="en-AU" w:eastAsia="en-AU"/>
                        </w:rPr>
                        <w:t xml:space="preserve">‘But happy are your eyes because they </w:t>
                      </w:r>
                      <w:proofErr w:type="gramStart"/>
                      <w:r w:rsidRPr="00721924">
                        <w:rPr>
                          <w:rFonts w:ascii="Book Antiqua" w:hAnsi="Book Antiqua" w:cs="Times New Roman"/>
                          <w:color w:val="000000"/>
                          <w:lang w:val="en-AU" w:eastAsia="en-AU"/>
                        </w:rPr>
                        <w:t>see,</w:t>
                      </w:r>
                      <w:proofErr w:type="gramEnd"/>
                      <w:r w:rsidRPr="00721924">
                        <w:rPr>
                          <w:rFonts w:ascii="Book Antiqua" w:hAnsi="Book Antiqua" w:cs="Times New Roman"/>
                          <w:color w:val="000000"/>
                          <w:lang w:val="en-AU" w:eastAsia="en-AU"/>
                        </w:rPr>
                        <w:t xml:space="preserve"> your ears because they hear! I tell you solemnly, many prophets and holy men longed to see what you see, and never saw it; to hear what you hear, and never heard it.</w:t>
                      </w:r>
                    </w:p>
                    <w:p w:rsidR="00633262" w:rsidRPr="00721924" w:rsidRDefault="00633262" w:rsidP="00633262">
                      <w:pPr>
                        <w:shd w:val="clear" w:color="auto" w:fill="FFFFFF"/>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 </w:t>
                      </w:r>
                      <w:r>
                        <w:rPr>
                          <w:rFonts w:ascii="Book Antiqua" w:hAnsi="Book Antiqua" w:cs="Times New Roman"/>
                          <w:color w:val="000000"/>
                          <w:lang w:val="en-AU" w:eastAsia="en-AU"/>
                        </w:rPr>
                        <w:t>   </w:t>
                      </w:r>
                      <w:r w:rsidRPr="00721924">
                        <w:rPr>
                          <w:rFonts w:ascii="Book Antiqua" w:hAnsi="Book Antiqua" w:cs="Times New Roman"/>
                          <w:color w:val="000000"/>
                          <w:lang w:val="en-AU" w:eastAsia="en-AU"/>
                        </w:rPr>
                        <w:t xml:space="preserve"> ‘You, therefore, are to hear the parable of the sower. When anyone hears the word of the kingdom without understanding, the evil one comes and carries off what was sown in his heart: this is the man who received the seed on the edge of the path. The one who received it on patches of rock is the man who hears the word and welcomes it at once with joy. But he has no root in him, he does not last; let some trial come, or some persecution on account of the word, and he falls away at once. The one who received the seed in thorns is the </w:t>
                      </w:r>
                      <w:proofErr w:type="gramStart"/>
                      <w:r w:rsidRPr="00721924">
                        <w:rPr>
                          <w:rFonts w:ascii="Book Antiqua" w:hAnsi="Book Antiqua" w:cs="Times New Roman"/>
                          <w:color w:val="000000"/>
                          <w:lang w:val="en-AU" w:eastAsia="en-AU"/>
                        </w:rPr>
                        <w:t>man</w:t>
                      </w:r>
                      <w:proofErr w:type="gramEnd"/>
                      <w:r w:rsidRPr="00721924">
                        <w:rPr>
                          <w:rFonts w:ascii="Book Antiqua" w:hAnsi="Book Antiqua" w:cs="Times New Roman"/>
                          <w:color w:val="000000"/>
                          <w:lang w:val="en-AU" w:eastAsia="en-AU"/>
                        </w:rPr>
                        <w:t xml:space="preserve"> who hears the word, but the worries of this world and the lure of riches choke the word and so he produces nothing. And the one who received the seed in rich soil is the man who hears the word and understands it; he is the one who yields a harvest and produces now a hundredfold, now sixty, now thirty.’</w:t>
                      </w:r>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BE3BB3" w:rsidRDefault="00567666" w:rsidP="00952885">
                            <w:pPr>
                              <w:pStyle w:val="BookAntiqua10"/>
                              <w:rPr>
                                <w:b/>
                              </w:rPr>
                            </w:pPr>
                            <w:r>
                              <w:rPr>
                                <w:b/>
                                <w:bCs/>
                                <w:sz w:val="22"/>
                                <w:szCs w:val="22"/>
                              </w:rPr>
                              <w:t>R.  The seed that falls on good ground will yield a fruitful harvest.</w:t>
                            </w:r>
                          </w:p>
                          <w:p w:rsidR="00567666" w:rsidRDefault="00567666" w:rsidP="00952885">
                            <w:pPr>
                              <w:pStyle w:val="BookAntiqua10"/>
                            </w:pPr>
                          </w:p>
                          <w:p w:rsidR="00567666" w:rsidRDefault="00567666" w:rsidP="00952885">
                            <w:pPr>
                              <w:pStyle w:val="BookAntiqua10"/>
                            </w:pPr>
                            <w:r>
                              <w:t>And thus you provide for the earth;</w:t>
                            </w:r>
                          </w:p>
                          <w:p w:rsidR="00567666" w:rsidRDefault="00567666" w:rsidP="00952885">
                            <w:pPr>
                              <w:pStyle w:val="BookAntiqua10"/>
                            </w:pPr>
                            <w:r>
                              <w:t>  </w:t>
                            </w:r>
                            <w:proofErr w:type="gramStart"/>
                            <w:r>
                              <w:t>you</w:t>
                            </w:r>
                            <w:proofErr w:type="gramEnd"/>
                            <w:r>
                              <w:t xml:space="preserve"> drench its furrows,</w:t>
                            </w:r>
                          </w:p>
                          <w:p w:rsidR="00567666" w:rsidRDefault="00567666" w:rsidP="00952885">
                            <w:pPr>
                              <w:pStyle w:val="BookAntiqua10"/>
                            </w:pPr>
                            <w:proofErr w:type="gramStart"/>
                            <w:r>
                              <w:t>you</w:t>
                            </w:r>
                            <w:proofErr w:type="gramEnd"/>
                            <w:r>
                              <w:t xml:space="preserve"> level it, soften it with showers,</w:t>
                            </w:r>
                          </w:p>
                          <w:p w:rsidR="00BE3BB3" w:rsidRDefault="00567666" w:rsidP="00952885">
                            <w:pPr>
                              <w:pStyle w:val="BookAntiqua10"/>
                              <w:rPr>
                                <w:b/>
                              </w:rPr>
                            </w:pPr>
                            <w:r>
                              <w:t>  </w:t>
                            </w:r>
                            <w:proofErr w:type="gramStart"/>
                            <w:r>
                              <w:t>you</w:t>
                            </w:r>
                            <w:proofErr w:type="gramEnd"/>
                            <w:r>
                              <w:t xml:space="preserve"> bless its growth</w:t>
                            </w:r>
                            <w:r w:rsidR="00253F5D" w:rsidRPr="00253F5D">
                              <w:t>.</w:t>
                            </w:r>
                            <w:r w:rsidR="00253F5D">
                              <w:t>   </w:t>
                            </w:r>
                            <w:r w:rsidR="00BE3BB3" w:rsidRPr="00952885">
                              <w:rPr>
                                <w:b/>
                                <w:i/>
                                <w:sz w:val="22"/>
                                <w:szCs w:val="22"/>
                              </w:rPr>
                              <w:t>R.</w:t>
                            </w:r>
                          </w:p>
                          <w:p w:rsidR="00567666" w:rsidRDefault="00567666" w:rsidP="00952885">
                            <w:pPr>
                              <w:pStyle w:val="BookAntiqua10"/>
                              <w:rPr>
                                <w:b/>
                              </w:rPr>
                            </w:pPr>
                          </w:p>
                          <w:p w:rsidR="00567666" w:rsidRPr="00567666" w:rsidRDefault="00567666" w:rsidP="00567666">
                            <w:pPr>
                              <w:pStyle w:val="BookAntiqua10"/>
                            </w:pPr>
                            <w:r w:rsidRPr="00567666">
                              <w:t>You crown the year with your goodness.</w:t>
                            </w:r>
                          </w:p>
                          <w:p w:rsidR="00567666" w:rsidRPr="00567666" w:rsidRDefault="00567666" w:rsidP="00567666">
                            <w:pPr>
                              <w:pStyle w:val="BookAntiqua10"/>
                            </w:pPr>
                            <w:r w:rsidRPr="00567666">
                              <w:t>  Abundance flows in your steps,</w:t>
                            </w:r>
                          </w:p>
                          <w:p w:rsidR="00567666" w:rsidRDefault="00567666" w:rsidP="00567666">
                            <w:pPr>
                              <w:pStyle w:val="BookAntiqua10"/>
                              <w:rPr>
                                <w:b/>
                                <w:i/>
                                <w:sz w:val="22"/>
                                <w:szCs w:val="22"/>
                              </w:rPr>
                            </w:pPr>
                            <w:proofErr w:type="gramStart"/>
                            <w:r w:rsidRPr="00567666">
                              <w:t>in</w:t>
                            </w:r>
                            <w:proofErr w:type="gramEnd"/>
                            <w:r w:rsidRPr="00567666">
                              <w:t xml:space="preserve"> the pastures of the wilderness it flows</w:t>
                            </w:r>
                            <w:r w:rsidRPr="00253F5D">
                              <w:t>.</w:t>
                            </w:r>
                            <w:r>
                              <w:t>   </w:t>
                            </w:r>
                            <w:r w:rsidRPr="00952885">
                              <w:rPr>
                                <w:b/>
                                <w:i/>
                                <w:sz w:val="22"/>
                                <w:szCs w:val="22"/>
                              </w:rPr>
                              <w:t>R.</w:t>
                            </w:r>
                          </w:p>
                          <w:p w:rsidR="00567666" w:rsidRDefault="00567666" w:rsidP="00567666">
                            <w:pPr>
                              <w:pStyle w:val="BookAntiqua10"/>
                              <w:rPr>
                                <w:b/>
                                <w:i/>
                                <w:sz w:val="22"/>
                                <w:szCs w:val="22"/>
                              </w:rPr>
                            </w:pPr>
                          </w:p>
                          <w:p w:rsidR="00567666" w:rsidRDefault="00567666" w:rsidP="00567666">
                            <w:pPr>
                              <w:pStyle w:val="BookAntiqua10"/>
                            </w:pPr>
                            <w:r>
                              <w:t>The hills are girded with joy,</w:t>
                            </w:r>
                          </w:p>
                          <w:p w:rsidR="00567666" w:rsidRDefault="00567666" w:rsidP="00567666">
                            <w:pPr>
                              <w:pStyle w:val="BookAntiqua10"/>
                            </w:pPr>
                            <w:r>
                              <w:t>  </w:t>
                            </w:r>
                            <w:proofErr w:type="gramStart"/>
                            <w:r>
                              <w:t>the</w:t>
                            </w:r>
                            <w:proofErr w:type="gramEnd"/>
                            <w:r>
                              <w:t xml:space="preserve"> meadows covered with flocks,</w:t>
                            </w:r>
                          </w:p>
                          <w:p w:rsidR="00567666" w:rsidRDefault="00567666" w:rsidP="00567666">
                            <w:pPr>
                              <w:pStyle w:val="BookAntiqua10"/>
                            </w:pPr>
                            <w:proofErr w:type="gramStart"/>
                            <w:r>
                              <w:t>the</w:t>
                            </w:r>
                            <w:proofErr w:type="gramEnd"/>
                            <w:r>
                              <w:t xml:space="preserve"> valleys are decked with wheat.</w:t>
                            </w:r>
                          </w:p>
                          <w:p w:rsidR="00567666" w:rsidRPr="00567666" w:rsidRDefault="00567666" w:rsidP="00567666">
                            <w:pPr>
                              <w:pStyle w:val="BookAntiqua10"/>
                            </w:pPr>
                            <w:r>
                              <w:t>  </w:t>
                            </w:r>
                            <w:proofErr w:type="gramStart"/>
                            <w:r>
                              <w:t>they</w:t>
                            </w:r>
                            <w:proofErr w:type="gramEnd"/>
                            <w:r>
                              <w:t xml:space="preserve"> shout for joy, yes, they sing.    </w:t>
                            </w:r>
                            <w:r w:rsidRPr="00952885">
                              <w:rPr>
                                <w:b/>
                                <w:i/>
                                <w:sz w:val="22"/>
                                <w:szCs w:val="22"/>
                              </w:rPr>
                              <w:t>R.</w:t>
                            </w:r>
                          </w:p>
                          <w:p w:rsidR="00567666" w:rsidRPr="00BE3BB3" w:rsidRDefault="00567666" w:rsidP="00952885">
                            <w:pPr>
                              <w:pStyle w:val="BookAntiqua10"/>
                            </w:pPr>
                            <w:r>
                              <w:rPr>
                                <w:b/>
                              </w:rPr>
                              <w:t>  </w:t>
                            </w:r>
                          </w:p>
                          <w:p w:rsidR="00A17A14" w:rsidRPr="00253F5D" w:rsidRDefault="00A17A14" w:rsidP="00F81612">
                            <w:pPr>
                              <w:pStyle w:val="BookAntiqua10"/>
                              <w:rPr>
                                <w:b/>
                                <w:i/>
                                <w:szCs w:val="20"/>
                              </w:rPr>
                            </w:pPr>
                          </w:p>
                          <w:p w:rsidR="00253F5D" w:rsidRDefault="00253F5D" w:rsidP="00253F5D">
                            <w:pPr>
                              <w:pStyle w:val="BookAntiqua10"/>
                              <w:rPr>
                                <w:b/>
                                <w:bCs/>
                                <w:sz w:val="22"/>
                                <w:szCs w:val="22"/>
                              </w:rPr>
                            </w:pPr>
                            <w:r>
                              <w:rPr>
                                <w:b/>
                                <w:bCs/>
                                <w:sz w:val="22"/>
                                <w:szCs w:val="22"/>
                              </w:rPr>
                              <w:t>Second Reading        Romans 8:</w:t>
                            </w:r>
                            <w:r w:rsidR="00567666">
                              <w:rPr>
                                <w:b/>
                                <w:bCs/>
                                <w:sz w:val="22"/>
                                <w:szCs w:val="22"/>
                              </w:rPr>
                              <w:t>18-23</w:t>
                            </w:r>
                          </w:p>
                          <w:p w:rsidR="00253F5D" w:rsidRDefault="00567666" w:rsidP="00253F5D">
                            <w:pPr>
                              <w:pStyle w:val="BookAntiqua10"/>
                              <w:rPr>
                                <w:bCs/>
                                <w:i/>
                                <w:szCs w:val="20"/>
                              </w:rPr>
                            </w:pPr>
                            <w:r>
                              <w:rPr>
                                <w:bCs/>
                                <w:i/>
                                <w:szCs w:val="20"/>
                              </w:rPr>
                              <w:t>All creation is waiting for the revelation of the children of God.</w:t>
                            </w:r>
                          </w:p>
                          <w:p w:rsidR="00CE0DDC" w:rsidRDefault="00CE0DDC" w:rsidP="00253F5D">
                            <w:pPr>
                              <w:pStyle w:val="BookAntiqua10"/>
                              <w:rPr>
                                <w:bCs/>
                                <w:i/>
                                <w:szCs w:val="20"/>
                              </w:rPr>
                            </w:pPr>
                          </w:p>
                          <w:p w:rsidR="00CE0DDC" w:rsidRDefault="00CE0DDC" w:rsidP="00CE0DDC">
                            <w:pPr>
                              <w:shd w:val="clear" w:color="auto" w:fill="FFFFFF"/>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I think that what we suffer in this life can never be compared to the glory, as yet unrevealed, which is waiting for us. The whole creation is eagerly waiting for God to reveal his sons. It was not for any fault on the part of creation that it was made unable to attain its purpose, it was made so by God; but creation still retains the hope of being freed, like us, from its slavery to decadence, to enjoy the same freedom and glory as the children of God. From the beginning till now the entire creation, as we know, has been groaning in one great act of giving birth; and not only creation, but all of us who possess the first-fruits of the Spirit, we too groan inwardly as we wait for our bodies to be set free.</w:t>
                            </w:r>
                          </w:p>
                          <w:p w:rsidR="00CE0DDC" w:rsidRPr="00721924" w:rsidRDefault="00CE0DDC" w:rsidP="00CE0DDC">
                            <w:pPr>
                              <w:shd w:val="clear" w:color="auto" w:fill="FFFFFF"/>
                              <w:jc w:val="both"/>
                              <w:rPr>
                                <w:rFonts w:ascii="Book Antiqua" w:hAnsi="Book Antiqua" w:cs="Times New Roman"/>
                                <w:color w:val="000000"/>
                                <w:lang w:val="en-AU" w:eastAsia="en-AU"/>
                              </w:rPr>
                            </w:pPr>
                          </w:p>
                          <w:p w:rsidR="00253F5D" w:rsidRPr="00265B15" w:rsidRDefault="00253F5D" w:rsidP="00CE0DDC">
                            <w:pPr>
                              <w:pStyle w:val="BookAntiqua10"/>
                              <w:rPr>
                                <w:i/>
                              </w:rPr>
                            </w:pPr>
                            <w:proofErr w:type="gramStart"/>
                            <w:r w:rsidRPr="00265B15">
                              <w:rPr>
                                <w:i/>
                              </w:rPr>
                              <w:t>The word of the Lord.</w:t>
                            </w:r>
                            <w:proofErr w:type="gramEnd"/>
                          </w:p>
                          <w:p w:rsidR="00253F5D" w:rsidRDefault="00253F5D" w:rsidP="00CE0DDC">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E0DDC" w:rsidRDefault="00CE0DDC" w:rsidP="00CE0DDC">
                            <w:pPr>
                              <w:pStyle w:val="BookAntiqua10"/>
                              <w:rPr>
                                <w:b/>
                              </w:rPr>
                            </w:pPr>
                          </w:p>
                          <w:p w:rsidR="00CE0DDC" w:rsidRPr="00BE3BB3" w:rsidRDefault="00CE0DDC" w:rsidP="00CE0DDC">
                            <w:pPr>
                              <w:pStyle w:val="BookAntiqua10"/>
                              <w:rPr>
                                <w:b/>
                                <w:sz w:val="22"/>
                                <w:szCs w:val="22"/>
                              </w:rPr>
                            </w:pPr>
                            <w:r w:rsidRPr="00BE3BB3">
                              <w:rPr>
                                <w:b/>
                                <w:sz w:val="22"/>
                                <w:szCs w:val="22"/>
                              </w:rPr>
                              <w:t>Gospel Acclamation       </w:t>
                            </w:r>
                          </w:p>
                          <w:p w:rsidR="00CE0DDC" w:rsidRPr="00BE3BB3" w:rsidRDefault="00CE0DDC" w:rsidP="00CE0DDC">
                            <w:pPr>
                              <w:pStyle w:val="BookAntiqua10"/>
                              <w:rPr>
                                <w:b/>
                                <w:bCs/>
                                <w:szCs w:val="20"/>
                              </w:rPr>
                            </w:pPr>
                            <w:r w:rsidRPr="00BE3BB3">
                              <w:rPr>
                                <w:b/>
                                <w:bCs/>
                                <w:szCs w:val="20"/>
                              </w:rPr>
                              <w:t>Alleluia, alleluia!</w:t>
                            </w:r>
                          </w:p>
                          <w:p w:rsidR="00CE0DDC" w:rsidRDefault="00CE0DDC" w:rsidP="00CE0DDC">
                            <w:pPr>
                              <w:pStyle w:val="BookAntiqua10"/>
                              <w:rPr>
                                <w:bCs/>
                                <w:szCs w:val="20"/>
                              </w:rPr>
                            </w:pPr>
                            <w:r>
                              <w:rPr>
                                <w:bCs/>
                                <w:szCs w:val="20"/>
                              </w:rPr>
                              <w:t>The seed is the word of God, Christ is the sower;</w:t>
                            </w:r>
                          </w:p>
                          <w:p w:rsidR="00CE0DDC" w:rsidRPr="00BE3BB3" w:rsidRDefault="00CE0DDC" w:rsidP="00CE0DDC">
                            <w:pPr>
                              <w:pStyle w:val="BookAntiqua10"/>
                              <w:rPr>
                                <w:bCs/>
                                <w:szCs w:val="20"/>
                              </w:rPr>
                            </w:pPr>
                            <w:proofErr w:type="gramStart"/>
                            <w:r>
                              <w:rPr>
                                <w:bCs/>
                                <w:szCs w:val="20"/>
                              </w:rPr>
                              <w:t>all</w:t>
                            </w:r>
                            <w:proofErr w:type="gramEnd"/>
                            <w:r>
                              <w:rPr>
                                <w:bCs/>
                                <w:szCs w:val="20"/>
                              </w:rPr>
                              <w:t xml:space="preserve"> who come to him will live for ever.</w:t>
                            </w:r>
                          </w:p>
                          <w:p w:rsidR="00CE0DDC" w:rsidRDefault="00CE0DDC" w:rsidP="00CE0DDC">
                            <w:pPr>
                              <w:pStyle w:val="BookAntiqua10"/>
                              <w:rPr>
                                <w:b/>
                                <w:bCs/>
                                <w:szCs w:val="20"/>
                              </w:rPr>
                            </w:pPr>
                            <w:r>
                              <w:rPr>
                                <w:b/>
                                <w:bCs/>
                                <w:szCs w:val="20"/>
                              </w:rPr>
                              <w:t>Alleluia!</w:t>
                            </w:r>
                          </w:p>
                          <w:p w:rsidR="00CE0DDC" w:rsidRDefault="00CE0DDC" w:rsidP="00CE0DDC">
                            <w:pPr>
                              <w:pStyle w:val="BookAntiqua10"/>
                              <w:rPr>
                                <w:b/>
                              </w:rPr>
                            </w:pPr>
                          </w:p>
                          <w:p w:rsidR="00633262" w:rsidRDefault="00633262" w:rsidP="00633262">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Matthew 13:1-23</w:t>
                            </w:r>
                          </w:p>
                          <w:p w:rsidR="00633262" w:rsidRDefault="00633262" w:rsidP="00633262">
                            <w:pPr>
                              <w:pStyle w:val="BookAntiqua10"/>
                              <w:rPr>
                                <w:i/>
                              </w:rPr>
                            </w:pPr>
                            <w:r>
                              <w:rPr>
                                <w:i/>
                              </w:rPr>
                              <w:t>A sower went out to sow.</w:t>
                            </w:r>
                          </w:p>
                          <w:p w:rsidR="00633262" w:rsidRDefault="00633262" w:rsidP="00633262">
                            <w:pPr>
                              <w:pStyle w:val="BookAntiqua10"/>
                              <w:rPr>
                                <w:i/>
                              </w:rPr>
                            </w:pPr>
                          </w:p>
                          <w:p w:rsidR="00253F5D" w:rsidRPr="00253F5D" w:rsidRDefault="00633262" w:rsidP="00CE0DDC">
                            <w:pPr>
                              <w:pStyle w:val="BookAntiqua10"/>
                              <w:rPr>
                                <w:b/>
                                <w:i/>
                                <w:szCs w:val="20"/>
                              </w:rPr>
                            </w:pPr>
                            <w:r>
                              <w:t>Jesus left the house and sat by the lakeside, but such crowds gathered round him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K9eLQIAAFoEAAAOAAAAZHJzL2Uyb0RvYy54bWysVNtu2zAMfR+wfxD0vthOkzUx4hRdugwD&#10;ugvQ7gNkWY6FSaImKbGzrx8lp2l2wR6G+UEgReqQPCS9uhm0IgfhvART0WKSUyIMh0aaXUW/PG5f&#10;LSjxgZmGKTCiokfh6c365YtVb0sxhQ5UIxxBEOPL3la0C8GWWeZ5JzTzE7DCoLEFp1lA1e2yxrEe&#10;0bXKpnn+OuvBNdYBF97j7d1opOuE37aCh09t60UgqqKYW0inS2cdz2y9YuXOMdtJfkqD/UMWmkmD&#10;Qc9QdywwsnfyNygtuQMPbZhw0Bm0reQi1YDVFPkv1Tx0zIpUC5Lj7Zkm//9g+cfDZ0dkU9E5JYZp&#10;bNGjGAJ5AwMpriI9vfUlej1Y9AsD3mObU6ne3gP/6omBTcfMTtw6B30nWIPpFfFldvF0xPERpO4/&#10;QINx2D5AAhpapyN3yAZBdGzT8dyamAvHy9nianGdo4mj7TovlsvpPMVg5dNz63x4J0CTKFTUYe8T&#10;PDvc+xDTYeWTS4zmQclmK5VKitvVG+XIgeGcbNN3Qv/JTRnSV3Q5x9h/h8jT9ycILQMOvJK6oouz&#10;Eysjb29Nk8YxMKlGGVNW5kRk5G5kMQz1kFpWpPmNLNfQHJFaB+OA40Ki0IH7TkmPw11R/23PnKBE&#10;vTfYnmUxm8VtSMpsfj1FxV1a6ksLMxyhKhooGcVNGDdob53cdRhpHAgDt9jSViayn7M65Y8DnHpw&#10;Wra4IZd68nr+Jax/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BqoK9eLQIAAFoEAAAOAAAAAAAAAAAAAAAAAC4C&#10;AABkcnMvZTJvRG9jLnhtbFBLAQItABQABgAIAAAAIQBS3w2M4gAAAAwBAAAPAAAAAAAAAAAAAAAA&#10;AIcEAABkcnMvZG93bnJldi54bWxQSwUGAAAAAAQABADzAAAAlgUAAAAA&#10;">
                <v:textbox>
                  <w:txbxContent>
                    <w:p w:rsidR="00BE3BB3" w:rsidRDefault="00567666" w:rsidP="00952885">
                      <w:pPr>
                        <w:pStyle w:val="BookAntiqua10"/>
                        <w:rPr>
                          <w:b/>
                        </w:rPr>
                      </w:pPr>
                      <w:r>
                        <w:rPr>
                          <w:b/>
                          <w:bCs/>
                          <w:sz w:val="22"/>
                          <w:szCs w:val="22"/>
                        </w:rPr>
                        <w:t xml:space="preserve">R.  </w:t>
                      </w:r>
                      <w:r>
                        <w:rPr>
                          <w:b/>
                          <w:bCs/>
                          <w:sz w:val="22"/>
                          <w:szCs w:val="22"/>
                        </w:rPr>
                        <w:t>The seed that falls on good ground will yield a fruitful harvest.</w:t>
                      </w:r>
                    </w:p>
                    <w:p w:rsidR="00567666" w:rsidRDefault="00567666" w:rsidP="00952885">
                      <w:pPr>
                        <w:pStyle w:val="BookAntiqua10"/>
                      </w:pPr>
                    </w:p>
                    <w:p w:rsidR="00567666" w:rsidRDefault="00567666" w:rsidP="00952885">
                      <w:pPr>
                        <w:pStyle w:val="BookAntiqua10"/>
                      </w:pPr>
                      <w:r>
                        <w:t>And thus you provide for the earth;</w:t>
                      </w:r>
                    </w:p>
                    <w:p w:rsidR="00567666" w:rsidRDefault="00567666" w:rsidP="00952885">
                      <w:pPr>
                        <w:pStyle w:val="BookAntiqua10"/>
                      </w:pPr>
                      <w:r>
                        <w:t>  </w:t>
                      </w:r>
                      <w:proofErr w:type="gramStart"/>
                      <w:r>
                        <w:t>you</w:t>
                      </w:r>
                      <w:proofErr w:type="gramEnd"/>
                      <w:r>
                        <w:t xml:space="preserve"> drench its furrows,</w:t>
                      </w:r>
                    </w:p>
                    <w:p w:rsidR="00567666" w:rsidRDefault="00567666" w:rsidP="00952885">
                      <w:pPr>
                        <w:pStyle w:val="BookAntiqua10"/>
                      </w:pPr>
                      <w:proofErr w:type="gramStart"/>
                      <w:r>
                        <w:t>you</w:t>
                      </w:r>
                      <w:proofErr w:type="gramEnd"/>
                      <w:r>
                        <w:t xml:space="preserve"> level it, soften it with showers,</w:t>
                      </w:r>
                    </w:p>
                    <w:p w:rsidR="00BE3BB3" w:rsidRDefault="00567666" w:rsidP="00952885">
                      <w:pPr>
                        <w:pStyle w:val="BookAntiqua10"/>
                        <w:rPr>
                          <w:b/>
                        </w:rPr>
                      </w:pPr>
                      <w:r>
                        <w:t>  </w:t>
                      </w:r>
                      <w:proofErr w:type="gramStart"/>
                      <w:r>
                        <w:t>you</w:t>
                      </w:r>
                      <w:proofErr w:type="gramEnd"/>
                      <w:r>
                        <w:t xml:space="preserve"> bless its growth</w:t>
                      </w:r>
                      <w:r w:rsidR="00253F5D" w:rsidRPr="00253F5D">
                        <w:t>.</w:t>
                      </w:r>
                      <w:r w:rsidR="00253F5D">
                        <w:t>   </w:t>
                      </w:r>
                      <w:r w:rsidR="00BE3BB3" w:rsidRPr="00952885">
                        <w:rPr>
                          <w:b/>
                          <w:i/>
                          <w:sz w:val="22"/>
                          <w:szCs w:val="22"/>
                        </w:rPr>
                        <w:t>R.</w:t>
                      </w:r>
                    </w:p>
                    <w:p w:rsidR="00567666" w:rsidRDefault="00567666" w:rsidP="00952885">
                      <w:pPr>
                        <w:pStyle w:val="BookAntiqua10"/>
                        <w:rPr>
                          <w:b/>
                        </w:rPr>
                      </w:pPr>
                    </w:p>
                    <w:p w:rsidR="00567666" w:rsidRPr="00567666" w:rsidRDefault="00567666" w:rsidP="00567666">
                      <w:pPr>
                        <w:pStyle w:val="BookAntiqua10"/>
                      </w:pPr>
                      <w:r w:rsidRPr="00567666">
                        <w:t>You crown the year with your goodness.</w:t>
                      </w:r>
                    </w:p>
                    <w:p w:rsidR="00567666" w:rsidRPr="00567666" w:rsidRDefault="00567666" w:rsidP="00567666">
                      <w:pPr>
                        <w:pStyle w:val="BookAntiqua10"/>
                      </w:pPr>
                      <w:r w:rsidRPr="00567666">
                        <w:t>  Abundance flows in your steps,</w:t>
                      </w:r>
                    </w:p>
                    <w:p w:rsidR="00567666" w:rsidRDefault="00567666" w:rsidP="00567666">
                      <w:pPr>
                        <w:pStyle w:val="BookAntiqua10"/>
                        <w:rPr>
                          <w:b/>
                          <w:i/>
                          <w:sz w:val="22"/>
                          <w:szCs w:val="22"/>
                        </w:rPr>
                      </w:pPr>
                      <w:proofErr w:type="gramStart"/>
                      <w:r w:rsidRPr="00567666">
                        <w:t>in</w:t>
                      </w:r>
                      <w:proofErr w:type="gramEnd"/>
                      <w:r w:rsidRPr="00567666">
                        <w:t xml:space="preserve"> the pastures of the wilderness it flows</w:t>
                      </w:r>
                      <w:r w:rsidRPr="00253F5D">
                        <w:t>.</w:t>
                      </w:r>
                      <w:r>
                        <w:t>   </w:t>
                      </w:r>
                      <w:r w:rsidRPr="00952885">
                        <w:rPr>
                          <w:b/>
                          <w:i/>
                          <w:sz w:val="22"/>
                          <w:szCs w:val="22"/>
                        </w:rPr>
                        <w:t>R.</w:t>
                      </w:r>
                    </w:p>
                    <w:p w:rsidR="00567666" w:rsidRDefault="00567666" w:rsidP="00567666">
                      <w:pPr>
                        <w:pStyle w:val="BookAntiqua10"/>
                        <w:rPr>
                          <w:b/>
                          <w:i/>
                          <w:sz w:val="22"/>
                          <w:szCs w:val="22"/>
                        </w:rPr>
                      </w:pPr>
                    </w:p>
                    <w:p w:rsidR="00567666" w:rsidRDefault="00567666" w:rsidP="00567666">
                      <w:pPr>
                        <w:pStyle w:val="BookAntiqua10"/>
                      </w:pPr>
                      <w:r>
                        <w:t>The hills are girded with joy,</w:t>
                      </w:r>
                    </w:p>
                    <w:p w:rsidR="00567666" w:rsidRDefault="00567666" w:rsidP="00567666">
                      <w:pPr>
                        <w:pStyle w:val="BookAntiqua10"/>
                      </w:pPr>
                      <w:r>
                        <w:t>  </w:t>
                      </w:r>
                      <w:proofErr w:type="gramStart"/>
                      <w:r>
                        <w:t>the</w:t>
                      </w:r>
                      <w:proofErr w:type="gramEnd"/>
                      <w:r>
                        <w:t xml:space="preserve"> meadows covered with flocks,</w:t>
                      </w:r>
                    </w:p>
                    <w:p w:rsidR="00567666" w:rsidRDefault="00567666" w:rsidP="00567666">
                      <w:pPr>
                        <w:pStyle w:val="BookAntiqua10"/>
                      </w:pPr>
                      <w:proofErr w:type="gramStart"/>
                      <w:r>
                        <w:t>the</w:t>
                      </w:r>
                      <w:proofErr w:type="gramEnd"/>
                      <w:r>
                        <w:t xml:space="preserve"> valleys are decked with wheat.</w:t>
                      </w:r>
                    </w:p>
                    <w:p w:rsidR="00567666" w:rsidRPr="00567666" w:rsidRDefault="00567666" w:rsidP="00567666">
                      <w:pPr>
                        <w:pStyle w:val="BookAntiqua10"/>
                      </w:pPr>
                      <w:r>
                        <w:t>  </w:t>
                      </w:r>
                      <w:proofErr w:type="gramStart"/>
                      <w:r>
                        <w:t>they</w:t>
                      </w:r>
                      <w:proofErr w:type="gramEnd"/>
                      <w:r>
                        <w:t xml:space="preserve"> shout for joy, yes, they sing.    </w:t>
                      </w:r>
                      <w:r w:rsidRPr="00952885">
                        <w:rPr>
                          <w:b/>
                          <w:i/>
                          <w:sz w:val="22"/>
                          <w:szCs w:val="22"/>
                        </w:rPr>
                        <w:t>R.</w:t>
                      </w:r>
                    </w:p>
                    <w:p w:rsidR="00567666" w:rsidRPr="00BE3BB3" w:rsidRDefault="00567666" w:rsidP="00952885">
                      <w:pPr>
                        <w:pStyle w:val="BookAntiqua10"/>
                      </w:pPr>
                      <w:r>
                        <w:rPr>
                          <w:b/>
                        </w:rPr>
                        <w:t>  </w:t>
                      </w:r>
                    </w:p>
                    <w:p w:rsidR="00A17A14" w:rsidRPr="00253F5D" w:rsidRDefault="00A17A14" w:rsidP="00F81612">
                      <w:pPr>
                        <w:pStyle w:val="BookAntiqua10"/>
                        <w:rPr>
                          <w:b/>
                          <w:i/>
                          <w:szCs w:val="20"/>
                        </w:rPr>
                      </w:pPr>
                    </w:p>
                    <w:p w:rsidR="00253F5D" w:rsidRDefault="00253F5D" w:rsidP="00253F5D">
                      <w:pPr>
                        <w:pStyle w:val="BookAntiqua10"/>
                        <w:rPr>
                          <w:b/>
                          <w:bCs/>
                          <w:sz w:val="22"/>
                          <w:szCs w:val="22"/>
                        </w:rPr>
                      </w:pPr>
                      <w:r>
                        <w:rPr>
                          <w:b/>
                          <w:bCs/>
                          <w:sz w:val="22"/>
                          <w:szCs w:val="22"/>
                        </w:rPr>
                        <w:t>Second Reading        Romans 8:</w:t>
                      </w:r>
                      <w:r w:rsidR="00567666">
                        <w:rPr>
                          <w:b/>
                          <w:bCs/>
                          <w:sz w:val="22"/>
                          <w:szCs w:val="22"/>
                        </w:rPr>
                        <w:t>18-23</w:t>
                      </w:r>
                    </w:p>
                    <w:p w:rsidR="00253F5D" w:rsidRDefault="00567666" w:rsidP="00253F5D">
                      <w:pPr>
                        <w:pStyle w:val="BookAntiqua10"/>
                        <w:rPr>
                          <w:bCs/>
                          <w:i/>
                          <w:szCs w:val="20"/>
                        </w:rPr>
                      </w:pPr>
                      <w:r>
                        <w:rPr>
                          <w:bCs/>
                          <w:i/>
                          <w:szCs w:val="20"/>
                        </w:rPr>
                        <w:t>All creation is waiting for the revelation of the children of God.</w:t>
                      </w:r>
                    </w:p>
                    <w:p w:rsidR="00CE0DDC" w:rsidRDefault="00CE0DDC" w:rsidP="00253F5D">
                      <w:pPr>
                        <w:pStyle w:val="BookAntiqua10"/>
                        <w:rPr>
                          <w:bCs/>
                          <w:i/>
                          <w:szCs w:val="20"/>
                        </w:rPr>
                      </w:pPr>
                    </w:p>
                    <w:p w:rsidR="00CE0DDC" w:rsidRDefault="00CE0DDC" w:rsidP="00CE0DDC">
                      <w:pPr>
                        <w:shd w:val="clear" w:color="auto" w:fill="FFFFFF"/>
                        <w:jc w:val="both"/>
                        <w:rPr>
                          <w:rFonts w:ascii="Book Antiqua" w:hAnsi="Book Antiqua" w:cs="Times New Roman"/>
                          <w:color w:val="000000"/>
                          <w:lang w:val="en-AU" w:eastAsia="en-AU"/>
                        </w:rPr>
                      </w:pPr>
                      <w:r w:rsidRPr="00721924">
                        <w:rPr>
                          <w:rFonts w:ascii="Book Antiqua" w:hAnsi="Book Antiqua" w:cs="Times New Roman"/>
                          <w:color w:val="000000"/>
                          <w:lang w:val="en-AU" w:eastAsia="en-AU"/>
                        </w:rPr>
                        <w:t>I think that what we suffer in this life can never be compared to the glory, as yet unrevealed, which is waiting for us. The whole creation is eagerly waiting for God to reveal his sons. It was not for any fault on the part of creation that it was made unable to attain its purpose, it was made so by God; but creation still retains the hope of being freed, like us, from its slavery to decadence, to enjoy the same freedom and glory as the children of God. From the beginning till now the entire creation, as we know, has been groaning in one great act of giving birth; and not only creation, but all of us who possess the first-fruits of the Spirit, we too groan inwardly as we wait for our bodies to be set free.</w:t>
                      </w:r>
                    </w:p>
                    <w:p w:rsidR="00CE0DDC" w:rsidRPr="00721924" w:rsidRDefault="00CE0DDC" w:rsidP="00CE0DDC">
                      <w:pPr>
                        <w:shd w:val="clear" w:color="auto" w:fill="FFFFFF"/>
                        <w:jc w:val="both"/>
                        <w:rPr>
                          <w:rFonts w:ascii="Book Antiqua" w:hAnsi="Book Antiqua" w:cs="Times New Roman"/>
                          <w:color w:val="000000"/>
                          <w:lang w:val="en-AU" w:eastAsia="en-AU"/>
                        </w:rPr>
                      </w:pPr>
                    </w:p>
                    <w:p w:rsidR="00253F5D" w:rsidRPr="00265B15" w:rsidRDefault="00253F5D" w:rsidP="00CE0DDC">
                      <w:pPr>
                        <w:pStyle w:val="BookAntiqua10"/>
                        <w:rPr>
                          <w:i/>
                        </w:rPr>
                      </w:pPr>
                      <w:proofErr w:type="gramStart"/>
                      <w:r w:rsidRPr="00265B15">
                        <w:rPr>
                          <w:i/>
                        </w:rPr>
                        <w:t>The word of the Lord.</w:t>
                      </w:r>
                      <w:proofErr w:type="gramEnd"/>
                    </w:p>
                    <w:p w:rsidR="00253F5D" w:rsidRDefault="00253F5D" w:rsidP="00CE0DDC">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E0DDC" w:rsidRDefault="00CE0DDC" w:rsidP="00CE0DDC">
                      <w:pPr>
                        <w:pStyle w:val="BookAntiqua10"/>
                        <w:rPr>
                          <w:b/>
                        </w:rPr>
                      </w:pPr>
                    </w:p>
                    <w:p w:rsidR="00CE0DDC" w:rsidRPr="00BE3BB3" w:rsidRDefault="00CE0DDC" w:rsidP="00CE0DDC">
                      <w:pPr>
                        <w:pStyle w:val="BookAntiqua10"/>
                        <w:rPr>
                          <w:b/>
                          <w:sz w:val="22"/>
                          <w:szCs w:val="22"/>
                        </w:rPr>
                      </w:pPr>
                      <w:r w:rsidRPr="00BE3BB3">
                        <w:rPr>
                          <w:b/>
                          <w:sz w:val="22"/>
                          <w:szCs w:val="22"/>
                        </w:rPr>
                        <w:t>Gospel Acclamation       </w:t>
                      </w:r>
                    </w:p>
                    <w:p w:rsidR="00CE0DDC" w:rsidRPr="00BE3BB3" w:rsidRDefault="00CE0DDC" w:rsidP="00CE0DDC">
                      <w:pPr>
                        <w:pStyle w:val="BookAntiqua10"/>
                        <w:rPr>
                          <w:b/>
                          <w:bCs/>
                          <w:szCs w:val="20"/>
                        </w:rPr>
                      </w:pPr>
                      <w:r w:rsidRPr="00BE3BB3">
                        <w:rPr>
                          <w:b/>
                          <w:bCs/>
                          <w:szCs w:val="20"/>
                        </w:rPr>
                        <w:t>Alleluia, alleluia!</w:t>
                      </w:r>
                    </w:p>
                    <w:p w:rsidR="00CE0DDC" w:rsidRDefault="00CE0DDC" w:rsidP="00CE0DDC">
                      <w:pPr>
                        <w:pStyle w:val="BookAntiqua10"/>
                        <w:rPr>
                          <w:bCs/>
                          <w:szCs w:val="20"/>
                        </w:rPr>
                      </w:pPr>
                      <w:r>
                        <w:rPr>
                          <w:bCs/>
                          <w:szCs w:val="20"/>
                        </w:rPr>
                        <w:t>The seed is the word of God, Christ is the sower;</w:t>
                      </w:r>
                    </w:p>
                    <w:p w:rsidR="00CE0DDC" w:rsidRPr="00BE3BB3" w:rsidRDefault="00CE0DDC" w:rsidP="00CE0DDC">
                      <w:pPr>
                        <w:pStyle w:val="BookAntiqua10"/>
                        <w:rPr>
                          <w:bCs/>
                          <w:szCs w:val="20"/>
                        </w:rPr>
                      </w:pPr>
                      <w:proofErr w:type="gramStart"/>
                      <w:r>
                        <w:rPr>
                          <w:bCs/>
                          <w:szCs w:val="20"/>
                        </w:rPr>
                        <w:t>all</w:t>
                      </w:r>
                      <w:proofErr w:type="gramEnd"/>
                      <w:r>
                        <w:rPr>
                          <w:bCs/>
                          <w:szCs w:val="20"/>
                        </w:rPr>
                        <w:t xml:space="preserve"> who come to him will live for ever.</w:t>
                      </w:r>
                    </w:p>
                    <w:p w:rsidR="00CE0DDC" w:rsidRDefault="00CE0DDC" w:rsidP="00CE0DDC">
                      <w:pPr>
                        <w:pStyle w:val="BookAntiqua10"/>
                        <w:rPr>
                          <w:b/>
                          <w:bCs/>
                          <w:szCs w:val="20"/>
                        </w:rPr>
                      </w:pPr>
                      <w:r>
                        <w:rPr>
                          <w:b/>
                          <w:bCs/>
                          <w:szCs w:val="20"/>
                        </w:rPr>
                        <w:t>Alleluia!</w:t>
                      </w:r>
                    </w:p>
                    <w:p w:rsidR="00CE0DDC" w:rsidRDefault="00CE0DDC" w:rsidP="00CE0DDC">
                      <w:pPr>
                        <w:pStyle w:val="BookAntiqua10"/>
                        <w:rPr>
                          <w:b/>
                        </w:rPr>
                      </w:pPr>
                    </w:p>
                    <w:p w:rsidR="00633262" w:rsidRDefault="00633262" w:rsidP="00633262">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 xml:space="preserve">Matthew </w:t>
                      </w:r>
                      <w:r>
                        <w:rPr>
                          <w:b/>
                          <w:bCs/>
                          <w:sz w:val="22"/>
                          <w:szCs w:val="22"/>
                        </w:rPr>
                        <w:t>13:1-23</w:t>
                      </w:r>
                    </w:p>
                    <w:p w:rsidR="00633262" w:rsidRDefault="00633262" w:rsidP="00633262">
                      <w:pPr>
                        <w:pStyle w:val="BookAntiqua10"/>
                        <w:rPr>
                          <w:i/>
                        </w:rPr>
                      </w:pPr>
                      <w:r>
                        <w:rPr>
                          <w:i/>
                        </w:rPr>
                        <w:t>A sower went out to sow.</w:t>
                      </w:r>
                    </w:p>
                    <w:p w:rsidR="00633262" w:rsidRDefault="00633262" w:rsidP="00633262">
                      <w:pPr>
                        <w:pStyle w:val="BookAntiqua10"/>
                        <w:rPr>
                          <w:i/>
                        </w:rPr>
                      </w:pPr>
                    </w:p>
                    <w:p w:rsidR="00253F5D" w:rsidRPr="00253F5D" w:rsidRDefault="00633262" w:rsidP="00CE0DDC">
                      <w:pPr>
                        <w:pStyle w:val="BookAntiqua10"/>
                        <w:rPr>
                          <w:b/>
                          <w:i/>
                          <w:szCs w:val="20"/>
                        </w:rPr>
                      </w:pPr>
                      <w:r>
                        <w:t>Jesus left the house and sat by the lakeside, but such crowds gathered round him</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87D" w:rsidRDefault="0071287D" w:rsidP="00F2666D">
      <w:r>
        <w:separator/>
      </w:r>
    </w:p>
  </w:endnote>
  <w:endnote w:type="continuationSeparator" w:id="0">
    <w:p w:rsidR="0071287D" w:rsidRDefault="0071287D"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87D" w:rsidRDefault="0071287D" w:rsidP="00F2666D">
      <w:r>
        <w:separator/>
      </w:r>
    </w:p>
  </w:footnote>
  <w:footnote w:type="continuationSeparator" w:id="0">
    <w:p w:rsidR="0071287D" w:rsidRDefault="0071287D"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bp.blogspot.com/-FBbXht6fzwg/U79otNaROhI/AAAAAAAADsA/PabVPVBXtZg/s1600/Christ+as+Sower+(Icon+2).jpg" TargetMode="External"/><Relationship Id="rId13" Type="http://schemas.openxmlformats.org/officeDocument/2006/relationships/hyperlink" Target="mailto:yanchepcatholic@gmail.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yanchepcatholic.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2</Pages>
  <Words>27</Words>
  <Characters>158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2014-06-14T00:53:00Z</cp:lastPrinted>
  <dcterms:created xsi:type="dcterms:W3CDTF">2014-07-12T00:54:00Z</dcterms:created>
  <dcterms:modified xsi:type="dcterms:W3CDTF">2014-07-12T06:59:00Z</dcterms:modified>
</cp:coreProperties>
</file>